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23DE" w14:textId="520DDE20" w:rsidR="009D4234" w:rsidRDefault="009D4234" w:rsidP="00395D19">
      <w:pPr>
        <w:rPr>
          <w:b/>
          <w:bCs/>
        </w:rPr>
      </w:pPr>
    </w:p>
    <w:p w14:paraId="76ADEB85" w14:textId="4CBE5B9B" w:rsidR="00BC127A" w:rsidRDefault="001A4D4C" w:rsidP="00395D19">
      <w:pPr>
        <w:rPr>
          <w:b/>
          <w:bCs/>
        </w:rPr>
      </w:pPr>
      <w:r>
        <w:rPr>
          <w:b/>
          <w:bCs/>
        </w:rPr>
        <w:t xml:space="preserve">Verslag vergadering BPOA </w:t>
      </w:r>
      <w:r w:rsidR="009A78B5">
        <w:rPr>
          <w:b/>
          <w:bCs/>
        </w:rPr>
        <w:t>1</w:t>
      </w:r>
      <w:r w:rsidR="00EE52BF">
        <w:rPr>
          <w:b/>
          <w:bCs/>
        </w:rPr>
        <w:t>0</w:t>
      </w:r>
      <w:r w:rsidR="00CF18CB">
        <w:rPr>
          <w:b/>
          <w:bCs/>
        </w:rPr>
        <w:t xml:space="preserve"> </w:t>
      </w:r>
      <w:r w:rsidR="00EE52BF">
        <w:rPr>
          <w:b/>
          <w:bCs/>
        </w:rPr>
        <w:t>maart</w:t>
      </w:r>
      <w:r>
        <w:rPr>
          <w:b/>
          <w:bCs/>
        </w:rPr>
        <w:t xml:space="preserve"> 202</w:t>
      </w:r>
      <w:r w:rsidR="009A78B5">
        <w:rPr>
          <w:b/>
          <w:bCs/>
        </w:rPr>
        <w:t>6</w:t>
      </w:r>
    </w:p>
    <w:p w14:paraId="2301BCEE" w14:textId="136D2376" w:rsidR="00567B6A" w:rsidRPr="008D2329" w:rsidRDefault="00567B6A" w:rsidP="00417FCD">
      <w:pPr>
        <w:ind w:left="993" w:hanging="993"/>
        <w:rPr>
          <w:b/>
          <w:bCs/>
        </w:rPr>
      </w:pPr>
      <w:r>
        <w:rPr>
          <w:b/>
          <w:bCs/>
        </w:rPr>
        <w:t xml:space="preserve">Aanwezig: </w:t>
      </w:r>
      <w:r w:rsidR="00137EB4">
        <w:t>Suzan Nout</w:t>
      </w:r>
      <w:r w:rsidR="00182479">
        <w:t xml:space="preserve">, </w:t>
      </w:r>
      <w:r w:rsidR="007E265E">
        <w:t>Marian Verver</w:t>
      </w:r>
      <w:r w:rsidR="00866044">
        <w:t xml:space="preserve">, </w:t>
      </w:r>
      <w:r w:rsidR="00906BD3">
        <w:t xml:space="preserve">Wim van der Veen, </w:t>
      </w:r>
      <w:r w:rsidR="007E265E">
        <w:t>Paul van der Zon</w:t>
      </w:r>
      <w:r w:rsidR="00906BD3">
        <w:t xml:space="preserve"> (voorzitter)</w:t>
      </w:r>
      <w:r w:rsidR="00FC0CE7">
        <w:t xml:space="preserve">, </w:t>
      </w:r>
      <w:r w:rsidR="00AE1FBC">
        <w:t>Arie</w:t>
      </w:r>
      <w:r w:rsidR="00C94DB9">
        <w:t> </w:t>
      </w:r>
      <w:r w:rsidR="00AE1FBC">
        <w:t>van</w:t>
      </w:r>
      <w:r w:rsidR="00C94DB9">
        <w:t> </w:t>
      </w:r>
      <w:r w:rsidR="00AE1FBC">
        <w:t>Leeuwen (verslag)</w:t>
      </w:r>
    </w:p>
    <w:p w14:paraId="40505B94" w14:textId="0CBB070D" w:rsidR="006620B5" w:rsidRPr="008D2329" w:rsidRDefault="006620B5" w:rsidP="005057A3">
      <w:pPr>
        <w:pStyle w:val="Lijstalinea"/>
        <w:numPr>
          <w:ilvl w:val="0"/>
          <w:numId w:val="3"/>
        </w:numPr>
        <w:spacing w:line="240" w:lineRule="auto"/>
      </w:pPr>
      <w:r w:rsidRPr="008D2329">
        <w:t xml:space="preserve">Opening, vaststelling agenda, mededelingen </w:t>
      </w:r>
      <w:r w:rsidR="005C0D79">
        <w:br/>
      </w:r>
      <w:r w:rsidR="00182479">
        <w:t xml:space="preserve">Rick </w:t>
      </w:r>
      <w:r w:rsidR="00015B3A">
        <w:t xml:space="preserve">is </w:t>
      </w:r>
      <w:r w:rsidR="009C39A3">
        <w:t xml:space="preserve">met kennisgeving </w:t>
      </w:r>
      <w:r w:rsidR="00015B3A">
        <w:t>afwezig</w:t>
      </w:r>
      <w:r w:rsidR="0052516F">
        <w:t>.</w:t>
      </w:r>
      <w:r w:rsidR="005057A3">
        <w:br/>
      </w:r>
    </w:p>
    <w:p w14:paraId="30B0889C" w14:textId="532C2F2F" w:rsidR="00293CA2" w:rsidRDefault="00293CA2" w:rsidP="005057A3">
      <w:pPr>
        <w:pStyle w:val="Lijstalinea"/>
        <w:numPr>
          <w:ilvl w:val="0"/>
          <w:numId w:val="3"/>
        </w:numPr>
        <w:spacing w:after="0" w:line="240" w:lineRule="auto"/>
      </w:pPr>
      <w:r>
        <w:t>Kennismaken</w:t>
      </w:r>
      <w:r w:rsidR="008F1E0C">
        <w:t xml:space="preserve"> Wim van der Veen.</w:t>
      </w:r>
      <w:r w:rsidR="008F1E0C">
        <w:br/>
        <w:t xml:space="preserve">Dit is de eerste vergadering waarin Wim als </w:t>
      </w:r>
      <w:r w:rsidR="00734873">
        <w:t xml:space="preserve">penningmeester aanwezig is. </w:t>
      </w:r>
      <w:r w:rsidR="00C05308">
        <w:t xml:space="preserve">Wim wordt van harte welkom geheten. </w:t>
      </w:r>
      <w:r w:rsidR="00CD0C0F">
        <w:t>Al aanwezigen stellen zicht kort voor.</w:t>
      </w:r>
    </w:p>
    <w:p w14:paraId="567EC94F" w14:textId="77777777" w:rsidR="00C05308" w:rsidRDefault="00C05308" w:rsidP="00C05308">
      <w:pPr>
        <w:pStyle w:val="Lijstalinea"/>
        <w:spacing w:after="0" w:line="240" w:lineRule="auto"/>
        <w:ind w:left="360"/>
      </w:pPr>
    </w:p>
    <w:p w14:paraId="349C70AE" w14:textId="5A81629A" w:rsidR="005B6DF7" w:rsidRDefault="006620B5" w:rsidP="005057A3">
      <w:pPr>
        <w:pStyle w:val="Lijstalinea"/>
        <w:numPr>
          <w:ilvl w:val="0"/>
          <w:numId w:val="3"/>
        </w:numPr>
        <w:spacing w:after="0" w:line="240" w:lineRule="auto"/>
      </w:pPr>
      <w:r w:rsidRPr="008D2329">
        <w:t xml:space="preserve">Verslag vergadering </w:t>
      </w:r>
      <w:r w:rsidR="00E360AB">
        <w:t>13 januari</w:t>
      </w:r>
      <w:r w:rsidR="00A81E63">
        <w:t xml:space="preserve"> </w:t>
      </w:r>
      <w:r>
        <w:t>202</w:t>
      </w:r>
      <w:r w:rsidR="00A81E63">
        <w:t>6</w:t>
      </w:r>
      <w:r w:rsidR="005B6DF7">
        <w:br/>
        <w:t>Het v</w:t>
      </w:r>
      <w:r w:rsidR="005B6DF7" w:rsidRPr="008D2329">
        <w:t xml:space="preserve">erslag </w:t>
      </w:r>
      <w:r w:rsidR="005B6DF7">
        <w:t xml:space="preserve">van de </w:t>
      </w:r>
      <w:r w:rsidR="005B6DF7" w:rsidRPr="008D2329">
        <w:t xml:space="preserve">vergadering </w:t>
      </w:r>
      <w:r w:rsidR="005B6DF7">
        <w:t xml:space="preserve">van </w:t>
      </w:r>
      <w:r w:rsidR="00A81E63">
        <w:t>13 januari</w:t>
      </w:r>
      <w:r w:rsidR="005B6DF7">
        <w:t xml:space="preserve"> vastgesteld</w:t>
      </w:r>
      <w:r w:rsidR="00D37012">
        <w:t xml:space="preserve"> </w:t>
      </w:r>
      <w:r w:rsidR="00D37012" w:rsidRPr="008D2329">
        <w:t>(</w:t>
      </w:r>
      <w:r w:rsidR="00D37012">
        <w:t xml:space="preserve">definitief verslag in </w:t>
      </w:r>
      <w:r w:rsidR="00D37012" w:rsidRPr="008D2329">
        <w:t>bijlage)</w:t>
      </w:r>
      <w:r w:rsidR="005B6DF7">
        <w:t>.</w:t>
      </w:r>
      <w:r w:rsidR="005B6DF7">
        <w:br/>
        <w:t>Naar aanleiding van het verslag en de actielijst:</w:t>
      </w:r>
    </w:p>
    <w:p w14:paraId="3BE0754C" w14:textId="5F234800" w:rsidR="006E09F8" w:rsidRDefault="006E09F8" w:rsidP="002771FA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>
        <w:t>Het memorybord op het Landje van Chardon is nog niet gerepar</w:t>
      </w:r>
      <w:r w:rsidR="00B52198">
        <w:t>eerd. Suzan neemt hier nog een keer contact over op</w:t>
      </w:r>
      <w:r w:rsidR="00C23285">
        <w:t xml:space="preserve"> (Actie: Suzan)</w:t>
      </w:r>
      <w:r w:rsidR="00EB454B">
        <w:t>.</w:t>
      </w:r>
    </w:p>
    <w:p w14:paraId="4F909BD5" w14:textId="007C6486" w:rsidR="00355C72" w:rsidRDefault="0058318A" w:rsidP="002771FA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>
        <w:t xml:space="preserve">Arie neemt nog </w:t>
      </w:r>
      <w:r w:rsidR="00FF47DA">
        <w:t>contact op met Rick over actualiseren nieuwbouw Kooij</w:t>
      </w:r>
      <w:r w:rsidR="004A6DFB">
        <w:t xml:space="preserve"> en website</w:t>
      </w:r>
      <w:r w:rsidR="00355C72">
        <w:t>.</w:t>
      </w:r>
    </w:p>
    <w:p w14:paraId="7312FCC8" w14:textId="77777777" w:rsidR="00FF588C" w:rsidRDefault="00E62750" w:rsidP="002771FA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>
        <w:t>Contactenlijst is bijgewerkt</w:t>
      </w:r>
      <w:r w:rsidR="00FF588C">
        <w:t>.</w:t>
      </w:r>
    </w:p>
    <w:p w14:paraId="2F1C9016" w14:textId="2E049F32" w:rsidR="00726325" w:rsidRDefault="00FF588C" w:rsidP="002771FA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>
        <w:t>Arie heeft al eerder teruggekoppeld over het contact met Tim over het parkeerbeleid van de gemeente</w:t>
      </w:r>
      <w:r w:rsidR="009945EF">
        <w:t>.</w:t>
      </w:r>
      <w:r w:rsidR="00194A52">
        <w:t xml:space="preserve"> Voor het verslag </w:t>
      </w:r>
      <w:r w:rsidR="00A779E0">
        <w:t>hierbij:</w:t>
      </w:r>
      <w:r w:rsidR="00A779E0">
        <w:br/>
      </w:r>
      <w:r w:rsidR="00A779E0" w:rsidRPr="00A779E0">
        <w:t xml:space="preserve">Over het nieuwe parkeerbeleid heeft Tim op dit moment nog geen bijzonderheden. Gemeente richt zich primair op situaties waarbij veel klachten </w:t>
      </w:r>
      <w:r w:rsidR="009B4A5E" w:rsidRPr="00A779E0">
        <w:t>binnenkomen</w:t>
      </w:r>
      <w:r w:rsidR="00A779E0" w:rsidRPr="00A779E0">
        <w:t xml:space="preserve"> over parkeeroverlast. Oud Ambacht valt op dat punt mee. Bij excessen is het zo dat na een bewonersraadpleging over betaald parkeren de Gemeente</w:t>
      </w:r>
      <w:r w:rsidR="00A779E0">
        <w:t>,</w:t>
      </w:r>
      <w:r w:rsidR="00A779E0" w:rsidRPr="00A779E0">
        <w:t xml:space="preserve"> die deels naast zich neer kan leggen</w:t>
      </w:r>
      <w:r w:rsidR="00A779E0">
        <w:t>.</w:t>
      </w:r>
    </w:p>
    <w:p w14:paraId="7FEA403B" w14:textId="77777777" w:rsidR="00094776" w:rsidRDefault="00726325" w:rsidP="002771FA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>
        <w:t>Aangezien het financieel verslag al goed gekeurd in door Tim Veldmeijer</w:t>
      </w:r>
      <w:r w:rsidR="003501EE">
        <w:t>, wordt afgezien van een aparte controle door Pim en Eelco</w:t>
      </w:r>
      <w:r w:rsidR="00094776">
        <w:t>.</w:t>
      </w:r>
    </w:p>
    <w:p w14:paraId="709B910F" w14:textId="0BCD1A28" w:rsidR="005B6DF7" w:rsidRDefault="00094776" w:rsidP="002771FA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>
        <w:t>De evenementencommissie heeft contact gehad met Jorina</w:t>
      </w:r>
      <w:r w:rsidR="00045E05">
        <w:t>. Zijn blijft graag de posters verzorgen.</w:t>
      </w:r>
      <w:r w:rsidR="005057A3">
        <w:br/>
      </w:r>
    </w:p>
    <w:p w14:paraId="5ED55C03" w14:textId="77777777" w:rsidR="006620B5" w:rsidRPr="008D2329" w:rsidRDefault="006620B5" w:rsidP="005057A3">
      <w:pPr>
        <w:pStyle w:val="Lijstalinea"/>
        <w:numPr>
          <w:ilvl w:val="0"/>
          <w:numId w:val="3"/>
        </w:numPr>
        <w:spacing w:line="240" w:lineRule="auto"/>
      </w:pPr>
      <w:r w:rsidRPr="008D2329">
        <w:t>Mededelingen</w:t>
      </w:r>
    </w:p>
    <w:p w14:paraId="6819CF16" w14:textId="2324780D" w:rsidR="00E4245D" w:rsidRDefault="006620B5" w:rsidP="00045E05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 w:rsidRPr="008D2329">
        <w:t xml:space="preserve">PR etc. </w:t>
      </w:r>
      <w:r w:rsidR="00255297">
        <w:br/>
      </w:r>
      <w:r w:rsidR="00045E05">
        <w:t xml:space="preserve">Geen </w:t>
      </w:r>
      <w:r w:rsidR="006264E1">
        <w:t>bijzonderheden</w:t>
      </w:r>
    </w:p>
    <w:p w14:paraId="79BF7C3C" w14:textId="77777777" w:rsidR="009C248D" w:rsidRDefault="00D32D88" w:rsidP="00381F37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>
        <w:t>S</w:t>
      </w:r>
      <w:r w:rsidR="006620B5" w:rsidRPr="008D2329">
        <w:t>peeltuinen</w:t>
      </w:r>
      <w:r w:rsidR="004B2420">
        <w:br/>
      </w:r>
      <w:r w:rsidR="006264E1">
        <w:t xml:space="preserve">Het speelveld bij de busbaan Knottenbeltsingel is </w:t>
      </w:r>
      <w:r w:rsidR="00640A4A">
        <w:t>eind januari gerepareerd</w:t>
      </w:r>
      <w:r w:rsidR="009C248D">
        <w:t>.</w:t>
      </w:r>
    </w:p>
    <w:p w14:paraId="78E6B830" w14:textId="24359D11" w:rsidR="004B2420" w:rsidRDefault="009C248D" w:rsidP="009C248D">
      <w:pPr>
        <w:pStyle w:val="Lijstalinea"/>
        <w:tabs>
          <w:tab w:val="left" w:pos="851"/>
        </w:tabs>
        <w:spacing w:line="240" w:lineRule="auto"/>
        <w:ind w:left="851"/>
      </w:pPr>
      <w:r>
        <w:t>Er is nog geen nieuws over de</w:t>
      </w:r>
      <w:r w:rsidR="000A78B6">
        <w:t xml:space="preserve"> herinrichting van de speeltuin bij de Jan Ligthart school.</w:t>
      </w:r>
      <w:r>
        <w:t xml:space="preserve"> </w:t>
      </w:r>
      <w:r w:rsidR="006264E1">
        <w:t xml:space="preserve"> </w:t>
      </w:r>
    </w:p>
    <w:p w14:paraId="6D71C63D" w14:textId="6918CF3C" w:rsidR="005B3932" w:rsidRDefault="006620B5" w:rsidP="00C23D77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 w:rsidRPr="008D2329">
        <w:t>V.d. Kooij; stand van zaken</w:t>
      </w:r>
      <w:r w:rsidR="0074763E">
        <w:br/>
      </w:r>
      <w:r w:rsidR="006042AA">
        <w:t>We hebben nog geen informatie over de start van de sloop- en nieuwbouwwerkzaamheden.</w:t>
      </w:r>
      <w:r w:rsidR="006042AA">
        <w:br/>
        <w:t>Marian meld</w:t>
      </w:r>
      <w:r w:rsidR="00355772">
        <w:t xml:space="preserve">t dat er wel weer sprake is van illegale bewoning door daklozen. En dat er blijkbaar ook jongeren </w:t>
      </w:r>
      <w:r w:rsidR="005F0731">
        <w:t>vanuit verschillende delen van Vlaardingen gehoord hebben dat er een ingang in het gebouw is</w:t>
      </w:r>
      <w:r w:rsidR="004B657C">
        <w:t>, en daar dan op verkenning gaan. Hierover is contact geweest met de politie en handhaving</w:t>
      </w:r>
      <w:r w:rsidR="00FC594A">
        <w:t xml:space="preserve">, maar hierop lijkt nog geen nadere actie </w:t>
      </w:r>
      <w:r w:rsidR="00D32A51">
        <w:t>te hebben plaatsgevonden. Arie zal dit ook aankaarten bij Tim (Actie</w:t>
      </w:r>
      <w:r w:rsidR="00C23285">
        <w:t>: Arie)</w:t>
      </w:r>
      <w:r w:rsidR="00711AA2">
        <w:t>.</w:t>
      </w:r>
    </w:p>
    <w:p w14:paraId="6CE85D55" w14:textId="5B04252F" w:rsidR="006620B5" w:rsidRDefault="00711AA2" w:rsidP="00744835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>
        <w:t>Renovatie</w:t>
      </w:r>
      <w:r w:rsidR="006620B5" w:rsidRPr="008D2329">
        <w:t xml:space="preserve"> Groen; stand van zaken</w:t>
      </w:r>
      <w:r w:rsidR="00240FD6">
        <w:br/>
        <w:t>Geen bijzonderheden.</w:t>
      </w:r>
    </w:p>
    <w:p w14:paraId="73E6FD70" w14:textId="65DF455D" w:rsidR="008D4D69" w:rsidRPr="008D2329" w:rsidRDefault="006620B5" w:rsidP="002244DB">
      <w:pPr>
        <w:pStyle w:val="Lijstalinea"/>
        <w:numPr>
          <w:ilvl w:val="1"/>
          <w:numId w:val="3"/>
        </w:numPr>
        <w:tabs>
          <w:tab w:val="left" w:pos="851"/>
        </w:tabs>
        <w:spacing w:line="240" w:lineRule="auto"/>
        <w:ind w:left="851" w:hanging="425"/>
      </w:pPr>
      <w:r w:rsidRPr="008D2329">
        <w:lastRenderedPageBreak/>
        <w:t>Overig</w:t>
      </w:r>
      <w:r>
        <w:t xml:space="preserve"> </w:t>
      </w:r>
      <w:r w:rsidR="002244DB">
        <w:br/>
        <w:t>Er zijn geen overige punten.</w:t>
      </w:r>
      <w:r w:rsidR="002244DB">
        <w:br/>
      </w:r>
    </w:p>
    <w:p w14:paraId="2543C10E" w14:textId="77777777" w:rsidR="006D243B" w:rsidRDefault="006620B5" w:rsidP="006D243B">
      <w:pPr>
        <w:pStyle w:val="Lijstalinea"/>
        <w:numPr>
          <w:ilvl w:val="0"/>
          <w:numId w:val="3"/>
        </w:numPr>
        <w:spacing w:line="240" w:lineRule="auto"/>
      </w:pPr>
      <w:r w:rsidRPr="008D2329">
        <w:t>Komende evenementen</w:t>
      </w:r>
      <w:r>
        <w:t>:</w:t>
      </w:r>
      <w:r w:rsidR="006D243B">
        <w:br/>
      </w:r>
      <w:r w:rsidR="00E40354">
        <w:t>De datums voor de eve</w:t>
      </w:r>
      <w:r w:rsidR="00286CB9">
        <w:t>nementen het komende jaar zijn vastgesteld:</w:t>
      </w:r>
    </w:p>
    <w:p w14:paraId="192F1D42" w14:textId="77777777" w:rsidR="00790B4C" w:rsidRDefault="006D243B" w:rsidP="00EC377D">
      <w:pPr>
        <w:pStyle w:val="Lijstalinea"/>
        <w:numPr>
          <w:ilvl w:val="1"/>
          <w:numId w:val="3"/>
        </w:numPr>
        <w:spacing w:line="240" w:lineRule="auto"/>
        <w:ind w:left="993"/>
      </w:pPr>
      <w:r>
        <w:t>17 mei Ambacht op jacht</w:t>
      </w:r>
    </w:p>
    <w:p w14:paraId="2C13922C" w14:textId="6489E550" w:rsidR="006D243B" w:rsidRDefault="006D243B" w:rsidP="00EC377D">
      <w:pPr>
        <w:pStyle w:val="Lijstalinea"/>
        <w:numPr>
          <w:ilvl w:val="1"/>
          <w:numId w:val="3"/>
        </w:numPr>
        <w:spacing w:line="240" w:lineRule="auto"/>
        <w:ind w:left="993"/>
      </w:pPr>
      <w:r>
        <w:t>12 en 13 juni Rondje Ambacht</w:t>
      </w:r>
    </w:p>
    <w:p w14:paraId="05DB5983" w14:textId="77777777" w:rsidR="006D243B" w:rsidRDefault="006D243B" w:rsidP="00EC377D">
      <w:pPr>
        <w:pStyle w:val="Lijstalinea"/>
        <w:numPr>
          <w:ilvl w:val="1"/>
          <w:numId w:val="3"/>
        </w:numPr>
        <w:spacing w:line="240" w:lineRule="auto"/>
        <w:ind w:left="993"/>
      </w:pPr>
      <w:r>
        <w:t>19 september Picknickconcert</w:t>
      </w:r>
    </w:p>
    <w:p w14:paraId="4B059A8E" w14:textId="77777777" w:rsidR="006D243B" w:rsidRDefault="006D243B" w:rsidP="00EC377D">
      <w:pPr>
        <w:pStyle w:val="Lijstalinea"/>
        <w:numPr>
          <w:ilvl w:val="1"/>
          <w:numId w:val="3"/>
        </w:numPr>
        <w:spacing w:line="240" w:lineRule="auto"/>
        <w:ind w:left="993"/>
      </w:pPr>
      <w:r>
        <w:t>12 december Ambacht in het licht.</w:t>
      </w:r>
    </w:p>
    <w:p w14:paraId="5D9AF052" w14:textId="42D2A3C2" w:rsidR="000B1B3F" w:rsidRDefault="00633536" w:rsidP="00191789">
      <w:pPr>
        <w:spacing w:line="240" w:lineRule="auto"/>
        <w:ind w:left="426"/>
      </w:pPr>
      <w:r>
        <w:t>De nieuwe leden van de evenementencommissie hadden goede ide</w:t>
      </w:r>
      <w:r w:rsidR="006552FC">
        <w:t xml:space="preserve">eën voor Ambacht op Jacht. </w:t>
      </w:r>
      <w:r w:rsidR="006B111D">
        <w:t>Orgel Joke heeft aangegeven toch niet op te kunnen treden bij de afsluiting van het Rondje Ambacht, naar alternatieven wordt gezocht</w:t>
      </w:r>
      <w:r>
        <w:t>.</w:t>
      </w:r>
    </w:p>
    <w:p w14:paraId="7EF37C61" w14:textId="41BF2929" w:rsidR="00816BB8" w:rsidRPr="008D2329" w:rsidRDefault="000F471F" w:rsidP="00191789">
      <w:pPr>
        <w:spacing w:line="240" w:lineRule="auto"/>
        <w:ind w:left="426"/>
      </w:pPr>
      <w:r>
        <w:t>Avond over ondergrond Ambacht</w:t>
      </w:r>
      <w:r w:rsidR="00381456">
        <w:t xml:space="preserve">. </w:t>
      </w:r>
      <w:r w:rsidR="003D4BBD">
        <w:t>Tim Veldmeijer</w:t>
      </w:r>
      <w:r w:rsidR="00381456">
        <w:t xml:space="preserve"> heeft de beoogde spreker benaderd, maar </w:t>
      </w:r>
      <w:r w:rsidR="00301A58">
        <w:t>hierop is nog geen verdere reactie gekomen</w:t>
      </w:r>
      <w:r w:rsidR="00191789">
        <w:t>. Arie benaderd Tim hier over.</w:t>
      </w:r>
      <w:r w:rsidR="00F23B36">
        <w:t xml:space="preserve"> </w:t>
      </w:r>
      <w:r w:rsidR="00CC04A6">
        <w:t>(</w:t>
      </w:r>
      <w:r w:rsidR="007579D1">
        <w:t>Actie: Arie</w:t>
      </w:r>
      <w:r w:rsidR="00CC04A6">
        <w:t>)</w:t>
      </w:r>
      <w:r w:rsidR="00AD740C">
        <w:t>.</w:t>
      </w:r>
    </w:p>
    <w:p w14:paraId="14E68D49" w14:textId="050B173A" w:rsidR="006620B5" w:rsidRDefault="006620B5" w:rsidP="005057A3">
      <w:pPr>
        <w:pStyle w:val="Lijstalinea"/>
        <w:numPr>
          <w:ilvl w:val="0"/>
          <w:numId w:val="3"/>
        </w:numPr>
        <w:spacing w:line="240" w:lineRule="auto"/>
      </w:pPr>
      <w:r>
        <w:t>Financiën</w:t>
      </w:r>
    </w:p>
    <w:p w14:paraId="36541C58" w14:textId="483AB681" w:rsidR="0017152B" w:rsidRDefault="00FE78D8" w:rsidP="00816BB8">
      <w:pPr>
        <w:pStyle w:val="Lijstalinea"/>
        <w:spacing w:line="240" w:lineRule="auto"/>
        <w:ind w:left="360"/>
      </w:pPr>
      <w:r>
        <w:t>De financiële verantwoording over 2025 is door Tim Veldmeijer goed geke</w:t>
      </w:r>
      <w:r w:rsidR="002C0AD9">
        <w:t>urd. Een beknopt overzicht zal worden opgenomen in het jaarverslag over 2025 (Actie: Arie</w:t>
      </w:r>
      <w:r w:rsidR="00864509">
        <w:t>)</w:t>
      </w:r>
      <w:r w:rsidR="00486B17">
        <w:t>.</w:t>
      </w:r>
      <w:r w:rsidR="0029074C">
        <w:br/>
        <w:t xml:space="preserve">Waarom </w:t>
      </w:r>
      <w:r w:rsidR="00044D41">
        <w:t xml:space="preserve">de reserves hoger zijn dan het saldo van de rekeningen wordt uitgezocht </w:t>
      </w:r>
      <w:r w:rsidR="00C5334C">
        <w:t>(Actie: Wim/Paul).</w:t>
      </w:r>
    </w:p>
    <w:p w14:paraId="4C99BA54" w14:textId="77777777" w:rsidR="00C854A6" w:rsidRDefault="00C854A6" w:rsidP="00816BB8">
      <w:pPr>
        <w:pStyle w:val="Lijstalinea"/>
        <w:spacing w:line="240" w:lineRule="auto"/>
        <w:ind w:left="360"/>
      </w:pPr>
    </w:p>
    <w:p w14:paraId="469A7A00" w14:textId="3D34E5E1" w:rsidR="006620B5" w:rsidRDefault="0056161E" w:rsidP="005057A3">
      <w:pPr>
        <w:pStyle w:val="Lijstalinea"/>
        <w:numPr>
          <w:ilvl w:val="0"/>
          <w:numId w:val="3"/>
        </w:numPr>
        <w:spacing w:line="240" w:lineRule="auto"/>
      </w:pPr>
      <w:r>
        <w:t>Jaarverslag 2025</w:t>
      </w:r>
      <w:r w:rsidR="00E3399F">
        <w:br/>
      </w:r>
      <w:r w:rsidR="003C6184">
        <w:t>Het concept jaarverslag is akkoord</w:t>
      </w:r>
      <w:r w:rsidR="00E3399F">
        <w:t>.</w:t>
      </w:r>
      <w:r w:rsidR="00E3399F">
        <w:br/>
      </w:r>
    </w:p>
    <w:p w14:paraId="41E860A1" w14:textId="4240D157" w:rsidR="00B91860" w:rsidRPr="008D2329" w:rsidRDefault="006620B5" w:rsidP="00657CBD">
      <w:pPr>
        <w:pStyle w:val="Lijstalinea"/>
        <w:numPr>
          <w:ilvl w:val="0"/>
          <w:numId w:val="3"/>
        </w:numPr>
        <w:spacing w:line="240" w:lineRule="auto"/>
      </w:pPr>
      <w:r w:rsidRPr="008D2329">
        <w:t>Bordesplein:</w:t>
      </w:r>
      <w:r w:rsidR="00354E39">
        <w:br/>
      </w:r>
      <w:r w:rsidR="00FF0817">
        <w:t>Kees Clement heeft Arie benaderd over het komende pleinonderhoud</w:t>
      </w:r>
      <w:r w:rsidR="00600C37">
        <w:t xml:space="preserve">. Er is nogmaals bevestigd dat het initiatief bij de bewoners van het Bordesplein ligt, en dat </w:t>
      </w:r>
      <w:r w:rsidR="008652A7">
        <w:t xml:space="preserve">het bestuur van het bewonersplatform dit zal ondersteunen. </w:t>
      </w:r>
      <w:r w:rsidR="00EB5430">
        <w:t>Vanuit het bestuur is Rick</w:t>
      </w:r>
      <w:r w:rsidR="00E52123">
        <w:t xml:space="preserve"> als bewoner van het Bordesplein het meest logische aanspreekpunt. </w:t>
      </w:r>
      <w:r w:rsidR="008652A7">
        <w:t>Kees heeft 21 maart voorgesteld als</w:t>
      </w:r>
      <w:r w:rsidR="003A641D">
        <w:t xml:space="preserve"> datum voor het onderhoud. Aangezien deze</w:t>
      </w:r>
      <w:r w:rsidR="00E52123">
        <w:t xml:space="preserve"> samenvalt met de </w:t>
      </w:r>
      <w:r w:rsidR="00A027DC">
        <w:t>“C</w:t>
      </w:r>
      <w:r w:rsidR="00E52123">
        <w:t>lean-up</w:t>
      </w:r>
      <w:r w:rsidR="00A027DC">
        <w:t xml:space="preserve"> day” is er een wel een risico dat een aantal mensen niet kan meehelpen.</w:t>
      </w:r>
      <w:r w:rsidR="00CB0D7C">
        <w:t xml:space="preserve"> Verschuiving naar de middag zou hiervoor een oplossing kunnen zijn</w:t>
      </w:r>
      <w:r w:rsidR="004845D4">
        <w:br/>
      </w:r>
    </w:p>
    <w:p w14:paraId="3818F19A" w14:textId="024DF65F" w:rsidR="006620B5" w:rsidRDefault="006620B5" w:rsidP="005057A3">
      <w:pPr>
        <w:pStyle w:val="Lijstalinea"/>
        <w:numPr>
          <w:ilvl w:val="0"/>
          <w:numId w:val="3"/>
        </w:numPr>
        <w:spacing w:line="240" w:lineRule="auto"/>
      </w:pPr>
      <w:r>
        <w:t>Planning input Babber (Arie zie bijlage)</w:t>
      </w:r>
      <w:r w:rsidR="00DA6054">
        <w:br/>
      </w:r>
      <w:r w:rsidR="00CB0D7C">
        <w:t xml:space="preserve">Arie meldt dat hij deze week nog een </w:t>
      </w:r>
      <w:r w:rsidR="00EC3ACC">
        <w:t xml:space="preserve">aanvullende </w:t>
      </w:r>
      <w:r w:rsidR="00CB0D7C">
        <w:t>tekst</w:t>
      </w:r>
      <w:r w:rsidR="00EC3ACC">
        <w:t xml:space="preserve"> kreeg</w:t>
      </w:r>
      <w:r w:rsidR="00CB0D7C">
        <w:t xml:space="preserve"> over het Rondje Ambacht</w:t>
      </w:r>
      <w:r w:rsidR="00EC3ACC">
        <w:t xml:space="preserve"> voor plaatsing in de Babber</w:t>
      </w:r>
      <w:r w:rsidR="00CB0D7C">
        <w:t>.</w:t>
      </w:r>
      <w:r w:rsidR="00F92DD4">
        <w:t xml:space="preserve"> De tekst betrof een verzoek om je aan te melden </w:t>
      </w:r>
      <w:r w:rsidR="0090334C">
        <w:t xml:space="preserve">als deelnemer. Formeel </w:t>
      </w:r>
      <w:r w:rsidR="00BD3A29">
        <w:t xml:space="preserve">was de tekst te laat voor De Babber van april en </w:t>
      </w:r>
      <w:r w:rsidR="00655484">
        <w:t>plaatsing in De Babber van juni zou te laat zijn</w:t>
      </w:r>
      <w:r w:rsidR="002F7D43">
        <w:t>. Gelukkig bleek de redactie van De Babber bereid om</w:t>
      </w:r>
      <w:r w:rsidR="00CB0D7C">
        <w:t xml:space="preserve"> </w:t>
      </w:r>
      <w:r w:rsidR="00C3064E">
        <w:t>de tekst bij de al aangeleverde tekst voor april te voegen.</w:t>
      </w:r>
      <w:r w:rsidR="00C3064E">
        <w:br/>
        <w:t>Dit benadrukt het belang van het tijdig aanleveren van informatie</w:t>
      </w:r>
      <w:r w:rsidR="00D65053">
        <w:t>, Suzan zal dit ook nog onder de aandacht van de Evenementencommissie brengen (Actie: Suzan</w:t>
      </w:r>
      <w:r w:rsidR="000B1B3F">
        <w:t>)</w:t>
      </w:r>
      <w:r w:rsidR="00D65053">
        <w:t>.</w:t>
      </w:r>
      <w:r w:rsidR="009E782C">
        <w:br/>
      </w:r>
    </w:p>
    <w:p w14:paraId="2FF97517" w14:textId="33ED6FA6" w:rsidR="006620B5" w:rsidRDefault="006620B5" w:rsidP="005057A3">
      <w:pPr>
        <w:pStyle w:val="Lijstalinea"/>
        <w:numPr>
          <w:ilvl w:val="0"/>
          <w:numId w:val="3"/>
        </w:numPr>
        <w:spacing w:line="240" w:lineRule="auto"/>
      </w:pPr>
      <w:r>
        <w:t>Volgende vergadering</w:t>
      </w:r>
      <w:r w:rsidR="0075632C">
        <w:br/>
        <w:t xml:space="preserve">De volgende vergadering is op </w:t>
      </w:r>
      <w:r w:rsidR="00DC5A3A">
        <w:t>1</w:t>
      </w:r>
      <w:r w:rsidR="00DE17AC">
        <w:t>8</w:t>
      </w:r>
      <w:r w:rsidR="00DC5A3A">
        <w:t xml:space="preserve"> </w:t>
      </w:r>
      <w:r w:rsidR="00EF4BBF">
        <w:t>m</w:t>
      </w:r>
      <w:r w:rsidR="00DE17AC">
        <w:t>ei</w:t>
      </w:r>
      <w:r w:rsidR="00DC5A3A">
        <w:t xml:space="preserve"> 2026 </w:t>
      </w:r>
      <w:r w:rsidR="0075632C">
        <w:t xml:space="preserve">om </w:t>
      </w:r>
      <w:r w:rsidR="00DE17AC">
        <w:t>20</w:t>
      </w:r>
      <w:r w:rsidR="0075632C">
        <w:t xml:space="preserve">:30 bij </w:t>
      </w:r>
      <w:r w:rsidR="00DE17AC">
        <w:t>Wim</w:t>
      </w:r>
      <w:r w:rsidR="006E204D">
        <w:t>.</w:t>
      </w:r>
      <w:r w:rsidR="009E782C">
        <w:br/>
      </w:r>
    </w:p>
    <w:p w14:paraId="100DCC86" w14:textId="04D5FA9D" w:rsidR="006620B5" w:rsidRDefault="006620B5" w:rsidP="00A763EB">
      <w:pPr>
        <w:pStyle w:val="Lijstalinea"/>
        <w:numPr>
          <w:ilvl w:val="0"/>
          <w:numId w:val="3"/>
        </w:numPr>
        <w:spacing w:line="240" w:lineRule="auto"/>
      </w:pPr>
      <w:r w:rsidRPr="008D2329">
        <w:t>Rondvraag</w:t>
      </w:r>
      <w:r w:rsidR="00DC5A3A">
        <w:br/>
      </w:r>
      <w:r w:rsidR="009E782C">
        <w:t>Er zijn geen punten voor de rondvraag.</w:t>
      </w:r>
    </w:p>
    <w:p w14:paraId="5B91915A" w14:textId="25E10EF0" w:rsidR="000B1B3F" w:rsidRDefault="000B1B3F">
      <w:pPr>
        <w:rPr>
          <w:b/>
          <w:bCs/>
        </w:rPr>
      </w:pPr>
    </w:p>
    <w:p w14:paraId="4C1B35DE" w14:textId="03F14FDD" w:rsidR="008D339C" w:rsidRDefault="00C12C53" w:rsidP="00571B0F">
      <w:pPr>
        <w:spacing w:line="240" w:lineRule="auto"/>
        <w:rPr>
          <w:b/>
          <w:bCs/>
        </w:rPr>
      </w:pPr>
      <w:r>
        <w:rPr>
          <w:b/>
          <w:bCs/>
        </w:rPr>
        <w:t>Actielijst:</w:t>
      </w:r>
    </w:p>
    <w:tbl>
      <w:tblPr>
        <w:tblStyle w:val="Rastertabel1licht-Accent6"/>
        <w:tblW w:w="0" w:type="auto"/>
        <w:tblLook w:val="0420" w:firstRow="1" w:lastRow="0" w:firstColumn="0" w:lastColumn="0" w:noHBand="0" w:noVBand="1"/>
      </w:tblPr>
      <w:tblGrid>
        <w:gridCol w:w="5949"/>
        <w:gridCol w:w="1701"/>
        <w:gridCol w:w="1412"/>
      </w:tblGrid>
      <w:tr w:rsidR="0018170E" w14:paraId="305C6B3C" w14:textId="77777777" w:rsidTr="00665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49" w:type="dxa"/>
          </w:tcPr>
          <w:p w14:paraId="2C45312B" w14:textId="3069CD51" w:rsidR="0018170E" w:rsidRDefault="0018170E" w:rsidP="00571B0F">
            <w:pPr>
              <w:rPr>
                <w:b w:val="0"/>
                <w:bCs w:val="0"/>
              </w:rPr>
            </w:pPr>
            <w:bookmarkStart w:id="0" w:name="_Hlk218667794"/>
            <w:r>
              <w:rPr>
                <w:b w:val="0"/>
                <w:bCs w:val="0"/>
              </w:rPr>
              <w:t>Actie</w:t>
            </w:r>
          </w:p>
        </w:tc>
        <w:tc>
          <w:tcPr>
            <w:tcW w:w="1701" w:type="dxa"/>
          </w:tcPr>
          <w:p w14:paraId="45C7A9FB" w14:textId="1024988A" w:rsidR="0018170E" w:rsidRDefault="0018170E" w:rsidP="00571B0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Uit vergadering</w:t>
            </w:r>
          </w:p>
        </w:tc>
        <w:tc>
          <w:tcPr>
            <w:tcW w:w="1412" w:type="dxa"/>
          </w:tcPr>
          <w:p w14:paraId="757BFB16" w14:textId="248B2BDF" w:rsidR="0018170E" w:rsidRDefault="0018170E" w:rsidP="00571B0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Door</w:t>
            </w:r>
          </w:p>
        </w:tc>
      </w:tr>
      <w:tr w:rsidR="00EB454B" w:rsidRPr="00E378E4" w14:paraId="132547BE" w14:textId="77777777" w:rsidTr="006652A2">
        <w:tc>
          <w:tcPr>
            <w:tcW w:w="5949" w:type="dxa"/>
          </w:tcPr>
          <w:p w14:paraId="72C9F3AA" w14:textId="74DB1030" w:rsidR="00EB454B" w:rsidRPr="00EB454B" w:rsidRDefault="00EB454B" w:rsidP="00EB454B">
            <w:pPr>
              <w:rPr>
                <w:strike/>
              </w:rPr>
            </w:pPr>
            <w:r>
              <w:t>Verslagen en nieuwsbrieven op de website</w:t>
            </w:r>
          </w:p>
        </w:tc>
        <w:tc>
          <w:tcPr>
            <w:tcW w:w="1701" w:type="dxa"/>
          </w:tcPr>
          <w:p w14:paraId="4895B1E6" w14:textId="1308EA6A" w:rsidR="00EB454B" w:rsidRPr="00EB454B" w:rsidRDefault="00EB454B" w:rsidP="00EB454B">
            <w:pPr>
              <w:rPr>
                <w:strike/>
              </w:rPr>
            </w:pPr>
            <w:r>
              <w:t>04-11-2025</w:t>
            </w:r>
          </w:p>
        </w:tc>
        <w:tc>
          <w:tcPr>
            <w:tcW w:w="1412" w:type="dxa"/>
          </w:tcPr>
          <w:p w14:paraId="31D6A92F" w14:textId="5815AA6A" w:rsidR="00EB454B" w:rsidRPr="00EB454B" w:rsidRDefault="00EB454B" w:rsidP="00EB454B">
            <w:pPr>
              <w:rPr>
                <w:strike/>
              </w:rPr>
            </w:pPr>
            <w:r>
              <w:t>Rick</w:t>
            </w:r>
          </w:p>
        </w:tc>
      </w:tr>
      <w:tr w:rsidR="00EB454B" w:rsidRPr="00E378E4" w14:paraId="587DBEA0" w14:textId="77777777" w:rsidTr="006652A2">
        <w:tc>
          <w:tcPr>
            <w:tcW w:w="5949" w:type="dxa"/>
          </w:tcPr>
          <w:p w14:paraId="3DDFFF5D" w14:textId="4523A6F5" w:rsidR="00EB454B" w:rsidRPr="009D6CC6" w:rsidRDefault="00EB454B" w:rsidP="00EB454B">
            <w:r>
              <w:t>Dossier over nieuwbouw Kooij actualiseren</w:t>
            </w:r>
          </w:p>
        </w:tc>
        <w:tc>
          <w:tcPr>
            <w:tcW w:w="1701" w:type="dxa"/>
          </w:tcPr>
          <w:p w14:paraId="55547205" w14:textId="03C8CEAA" w:rsidR="00EB454B" w:rsidRPr="009D6CC6" w:rsidRDefault="00EB454B" w:rsidP="00EB454B">
            <w:r>
              <w:t>13-01-2026</w:t>
            </w:r>
          </w:p>
        </w:tc>
        <w:tc>
          <w:tcPr>
            <w:tcW w:w="1412" w:type="dxa"/>
          </w:tcPr>
          <w:p w14:paraId="23A6FE7D" w14:textId="49ACF213" w:rsidR="00EB454B" w:rsidRPr="009D6CC6" w:rsidRDefault="00EB454B" w:rsidP="00EB454B">
            <w:r>
              <w:t>Arie/Rick</w:t>
            </w:r>
          </w:p>
        </w:tc>
      </w:tr>
      <w:tr w:rsidR="00EB454B" w:rsidRPr="00E378E4" w14:paraId="73D5C2AA" w14:textId="77777777" w:rsidTr="006652A2">
        <w:tc>
          <w:tcPr>
            <w:tcW w:w="5949" w:type="dxa"/>
          </w:tcPr>
          <w:p w14:paraId="2F0235C8" w14:textId="4D4F81E9" w:rsidR="00EB454B" w:rsidRPr="009D6CC6" w:rsidRDefault="00EB454B" w:rsidP="00EB454B">
            <w:r>
              <w:t>Uitwerken/afstemmen avond over ondergrond Ambacht</w:t>
            </w:r>
          </w:p>
        </w:tc>
        <w:tc>
          <w:tcPr>
            <w:tcW w:w="1701" w:type="dxa"/>
          </w:tcPr>
          <w:p w14:paraId="02D61213" w14:textId="7E37B4A9" w:rsidR="00EB454B" w:rsidRPr="009D6CC6" w:rsidRDefault="00EB454B" w:rsidP="00EB454B">
            <w:r>
              <w:t>13-01-2026</w:t>
            </w:r>
          </w:p>
        </w:tc>
        <w:tc>
          <w:tcPr>
            <w:tcW w:w="1412" w:type="dxa"/>
          </w:tcPr>
          <w:p w14:paraId="69802343" w14:textId="3A1AC29D" w:rsidR="00EB454B" w:rsidRPr="009D6CC6" w:rsidRDefault="00EB454B" w:rsidP="00EB454B">
            <w:r>
              <w:t>Arie/Paul</w:t>
            </w:r>
          </w:p>
        </w:tc>
      </w:tr>
      <w:tr w:rsidR="00EB454B" w:rsidRPr="00E378E4" w14:paraId="09AA75E9" w14:textId="77777777" w:rsidTr="006652A2">
        <w:tc>
          <w:tcPr>
            <w:tcW w:w="5949" w:type="dxa"/>
          </w:tcPr>
          <w:p w14:paraId="0631BE8E" w14:textId="2B201A27" w:rsidR="00EB454B" w:rsidRPr="009D6CC6" w:rsidRDefault="00EB454B" w:rsidP="00EB454B">
            <w:r>
              <w:t>Kosten spreker ondergrond Ambacht</w:t>
            </w:r>
          </w:p>
        </w:tc>
        <w:tc>
          <w:tcPr>
            <w:tcW w:w="1701" w:type="dxa"/>
          </w:tcPr>
          <w:p w14:paraId="3D6806E8" w14:textId="09980B82" w:rsidR="00EB454B" w:rsidRPr="009D6CC6" w:rsidRDefault="00EB454B" w:rsidP="00EB454B">
            <w:r>
              <w:t>13-01-2026</w:t>
            </w:r>
          </w:p>
        </w:tc>
        <w:tc>
          <w:tcPr>
            <w:tcW w:w="1412" w:type="dxa"/>
          </w:tcPr>
          <w:p w14:paraId="5ADDCA65" w14:textId="28FE3CB1" w:rsidR="00EB454B" w:rsidRPr="009D6CC6" w:rsidRDefault="00EB454B" w:rsidP="00EB454B">
            <w:r>
              <w:t>Tim</w:t>
            </w:r>
          </w:p>
        </w:tc>
      </w:tr>
      <w:tr w:rsidR="00EB454B" w:rsidRPr="00E378E4" w14:paraId="71ABCA20" w14:textId="77777777" w:rsidTr="006652A2">
        <w:tc>
          <w:tcPr>
            <w:tcW w:w="5949" w:type="dxa"/>
          </w:tcPr>
          <w:p w14:paraId="354A0579" w14:textId="75682FD9" w:rsidR="00EB454B" w:rsidRDefault="00EB454B" w:rsidP="00EB454B">
            <w:r>
              <w:t>Reparatie memorybord</w:t>
            </w:r>
          </w:p>
        </w:tc>
        <w:tc>
          <w:tcPr>
            <w:tcW w:w="1701" w:type="dxa"/>
          </w:tcPr>
          <w:p w14:paraId="73C0BA49" w14:textId="1CAD8631" w:rsidR="00EB454B" w:rsidRDefault="004A6DFB" w:rsidP="00EB454B">
            <w:r>
              <w:t>10-03-2026</w:t>
            </w:r>
          </w:p>
        </w:tc>
        <w:tc>
          <w:tcPr>
            <w:tcW w:w="1412" w:type="dxa"/>
          </w:tcPr>
          <w:p w14:paraId="43B77FBA" w14:textId="43339A32" w:rsidR="00EB454B" w:rsidRDefault="004A6DFB" w:rsidP="00EB454B">
            <w:r>
              <w:t>Suzan</w:t>
            </w:r>
          </w:p>
        </w:tc>
      </w:tr>
      <w:tr w:rsidR="00EB454B" w:rsidRPr="00E378E4" w14:paraId="296FE9CB" w14:textId="77777777" w:rsidTr="006652A2">
        <w:tc>
          <w:tcPr>
            <w:tcW w:w="5949" w:type="dxa"/>
          </w:tcPr>
          <w:p w14:paraId="730A833D" w14:textId="0E7C4C1F" w:rsidR="00EB454B" w:rsidRDefault="00486B17" w:rsidP="00EB454B">
            <w:r>
              <w:t>Illegale bewoning Kooij-pand aankaarten bij Tim</w:t>
            </w:r>
          </w:p>
        </w:tc>
        <w:tc>
          <w:tcPr>
            <w:tcW w:w="1701" w:type="dxa"/>
          </w:tcPr>
          <w:p w14:paraId="75599D3D" w14:textId="1A6EAA8E" w:rsidR="00EB454B" w:rsidRDefault="00102C42" w:rsidP="00EB454B">
            <w:r>
              <w:t>10-03-2026</w:t>
            </w:r>
          </w:p>
        </w:tc>
        <w:tc>
          <w:tcPr>
            <w:tcW w:w="1412" w:type="dxa"/>
          </w:tcPr>
          <w:p w14:paraId="09F22486" w14:textId="2784377F" w:rsidR="00EB454B" w:rsidRDefault="00102C42" w:rsidP="00EB454B">
            <w:r>
              <w:t>Arie</w:t>
            </w:r>
          </w:p>
        </w:tc>
      </w:tr>
      <w:tr w:rsidR="00102C42" w:rsidRPr="00E378E4" w14:paraId="45BBA0C6" w14:textId="77777777" w:rsidTr="006652A2">
        <w:tc>
          <w:tcPr>
            <w:tcW w:w="5949" w:type="dxa"/>
          </w:tcPr>
          <w:p w14:paraId="324C357B" w14:textId="0FCD33A2" w:rsidR="00102C42" w:rsidRDefault="00102C42" w:rsidP="00102C42">
            <w:r>
              <w:t>Opnemen financiële verantwoording in jaar verslag</w:t>
            </w:r>
          </w:p>
        </w:tc>
        <w:tc>
          <w:tcPr>
            <w:tcW w:w="1701" w:type="dxa"/>
          </w:tcPr>
          <w:p w14:paraId="30AC79FA" w14:textId="4E4277D0" w:rsidR="00102C42" w:rsidRDefault="00102C42" w:rsidP="00102C42">
            <w:r>
              <w:t>10-03-2026</w:t>
            </w:r>
          </w:p>
        </w:tc>
        <w:tc>
          <w:tcPr>
            <w:tcW w:w="1412" w:type="dxa"/>
          </w:tcPr>
          <w:p w14:paraId="63D0362F" w14:textId="66FB359C" w:rsidR="00102C42" w:rsidRDefault="00102C42" w:rsidP="00102C42">
            <w:r>
              <w:t>Arie</w:t>
            </w:r>
          </w:p>
        </w:tc>
      </w:tr>
      <w:tr w:rsidR="00102C42" w:rsidRPr="00E378E4" w14:paraId="7CBA8250" w14:textId="77777777" w:rsidTr="006652A2">
        <w:tc>
          <w:tcPr>
            <w:tcW w:w="5949" w:type="dxa"/>
          </w:tcPr>
          <w:p w14:paraId="427E76FC" w14:textId="619B78D9" w:rsidR="00102C42" w:rsidRDefault="000E4CEF" w:rsidP="00102C42">
            <w:r>
              <w:t xml:space="preserve">Reserves </w:t>
            </w:r>
            <w:r w:rsidR="009B4A5E">
              <w:t>vs.</w:t>
            </w:r>
            <w:r>
              <w:t xml:space="preserve"> saldo rekeningen</w:t>
            </w:r>
          </w:p>
        </w:tc>
        <w:tc>
          <w:tcPr>
            <w:tcW w:w="1701" w:type="dxa"/>
          </w:tcPr>
          <w:p w14:paraId="08A76F40" w14:textId="0724BB97" w:rsidR="00102C42" w:rsidRDefault="000E4CEF" w:rsidP="00102C42">
            <w:r>
              <w:t>10-03-2026</w:t>
            </w:r>
          </w:p>
        </w:tc>
        <w:tc>
          <w:tcPr>
            <w:tcW w:w="1412" w:type="dxa"/>
          </w:tcPr>
          <w:p w14:paraId="1A63AB97" w14:textId="3770984C" w:rsidR="00102C42" w:rsidRDefault="000E4CEF" w:rsidP="00102C42">
            <w:r>
              <w:t>Wim/Paul</w:t>
            </w:r>
          </w:p>
        </w:tc>
      </w:tr>
      <w:tr w:rsidR="00102C42" w:rsidRPr="00E378E4" w14:paraId="66B9F72F" w14:textId="77777777" w:rsidTr="006652A2">
        <w:tc>
          <w:tcPr>
            <w:tcW w:w="5949" w:type="dxa"/>
          </w:tcPr>
          <w:p w14:paraId="091305F4" w14:textId="2D3DB033" w:rsidR="00102C42" w:rsidRDefault="000B1B3F" w:rsidP="00102C42">
            <w:r>
              <w:t>Tijdig aanleveren teksten voor De Babber</w:t>
            </w:r>
          </w:p>
        </w:tc>
        <w:tc>
          <w:tcPr>
            <w:tcW w:w="1701" w:type="dxa"/>
          </w:tcPr>
          <w:p w14:paraId="39D80635" w14:textId="0181213E" w:rsidR="00102C42" w:rsidRDefault="000B1B3F" w:rsidP="00102C42">
            <w:r>
              <w:t>10-03-2026</w:t>
            </w:r>
          </w:p>
        </w:tc>
        <w:tc>
          <w:tcPr>
            <w:tcW w:w="1412" w:type="dxa"/>
          </w:tcPr>
          <w:p w14:paraId="2F72EB4F" w14:textId="5093660F" w:rsidR="00102C42" w:rsidRDefault="000B1B3F" w:rsidP="00102C42">
            <w:r>
              <w:t>Suzan</w:t>
            </w:r>
          </w:p>
        </w:tc>
      </w:tr>
      <w:tr w:rsidR="00102C42" w:rsidRPr="00E378E4" w14:paraId="674A2912" w14:textId="77777777" w:rsidTr="006652A2">
        <w:tc>
          <w:tcPr>
            <w:tcW w:w="5949" w:type="dxa"/>
          </w:tcPr>
          <w:p w14:paraId="4A037899" w14:textId="2535D377" w:rsidR="00102C42" w:rsidRDefault="00102C42" w:rsidP="00102C42"/>
        </w:tc>
        <w:tc>
          <w:tcPr>
            <w:tcW w:w="1701" w:type="dxa"/>
          </w:tcPr>
          <w:p w14:paraId="02365430" w14:textId="4B9B7073" w:rsidR="00102C42" w:rsidRDefault="00102C42" w:rsidP="00102C42"/>
        </w:tc>
        <w:tc>
          <w:tcPr>
            <w:tcW w:w="1412" w:type="dxa"/>
          </w:tcPr>
          <w:p w14:paraId="7948574D" w14:textId="064CCE85" w:rsidR="00102C42" w:rsidRDefault="00102C42" w:rsidP="00102C42"/>
        </w:tc>
      </w:tr>
      <w:tr w:rsidR="00102C42" w:rsidRPr="0020633E" w14:paraId="7907FFE3" w14:textId="77777777" w:rsidTr="006652A2">
        <w:tc>
          <w:tcPr>
            <w:tcW w:w="5949" w:type="dxa"/>
          </w:tcPr>
          <w:p w14:paraId="0C128044" w14:textId="7F0EA663" w:rsidR="00102C42" w:rsidRPr="0020633E" w:rsidRDefault="00102C42" w:rsidP="00102C42">
            <w:pPr>
              <w:rPr>
                <w:b/>
                <w:bCs/>
              </w:rPr>
            </w:pPr>
            <w:r w:rsidRPr="0020633E">
              <w:rPr>
                <w:b/>
                <w:bCs/>
              </w:rPr>
              <w:t>Afgehandeld</w:t>
            </w:r>
            <w:r>
              <w:rPr>
                <w:b/>
                <w:bCs/>
              </w:rPr>
              <w:t xml:space="preserve"> per 10 maart</w:t>
            </w:r>
          </w:p>
        </w:tc>
        <w:tc>
          <w:tcPr>
            <w:tcW w:w="1701" w:type="dxa"/>
          </w:tcPr>
          <w:p w14:paraId="3CCF72A4" w14:textId="77777777" w:rsidR="00102C42" w:rsidRPr="0020633E" w:rsidRDefault="00102C42" w:rsidP="00102C42">
            <w:pPr>
              <w:rPr>
                <w:b/>
                <w:bCs/>
              </w:rPr>
            </w:pPr>
          </w:p>
        </w:tc>
        <w:tc>
          <w:tcPr>
            <w:tcW w:w="1412" w:type="dxa"/>
          </w:tcPr>
          <w:p w14:paraId="7D6DD16B" w14:textId="77777777" w:rsidR="00102C42" w:rsidRPr="0020633E" w:rsidRDefault="00102C42" w:rsidP="00102C42">
            <w:pPr>
              <w:rPr>
                <w:b/>
                <w:bCs/>
              </w:rPr>
            </w:pPr>
          </w:p>
        </w:tc>
      </w:tr>
      <w:tr w:rsidR="00102C42" w:rsidRPr="0020633E" w14:paraId="62231729" w14:textId="77777777" w:rsidTr="006652A2">
        <w:tc>
          <w:tcPr>
            <w:tcW w:w="5949" w:type="dxa"/>
          </w:tcPr>
          <w:p w14:paraId="3C96311A" w14:textId="2B541AD7" w:rsidR="00102C42" w:rsidRPr="00707CD7" w:rsidRDefault="00102C42" w:rsidP="00102C42">
            <w:pPr>
              <w:rPr>
                <w:b/>
                <w:bCs/>
                <w:strike/>
              </w:rPr>
            </w:pPr>
            <w:r w:rsidRPr="00EB454B">
              <w:rPr>
                <w:strike/>
              </w:rPr>
              <w:t>Start zoeken naar voor een nieuwe penningmeester</w:t>
            </w:r>
          </w:p>
        </w:tc>
        <w:tc>
          <w:tcPr>
            <w:tcW w:w="1701" w:type="dxa"/>
          </w:tcPr>
          <w:p w14:paraId="68E69486" w14:textId="282C27D2" w:rsidR="00102C42" w:rsidRPr="00707CD7" w:rsidRDefault="00102C42" w:rsidP="00102C42">
            <w:pPr>
              <w:rPr>
                <w:b/>
                <w:bCs/>
                <w:strike/>
              </w:rPr>
            </w:pPr>
            <w:r w:rsidRPr="00EB454B">
              <w:rPr>
                <w:strike/>
              </w:rPr>
              <w:t>27-05-2025</w:t>
            </w:r>
          </w:p>
        </w:tc>
        <w:tc>
          <w:tcPr>
            <w:tcW w:w="1412" w:type="dxa"/>
          </w:tcPr>
          <w:p w14:paraId="70DCCFF6" w14:textId="46216276" w:rsidR="00102C42" w:rsidRPr="00707CD7" w:rsidRDefault="00102C42" w:rsidP="00102C42">
            <w:pPr>
              <w:rPr>
                <w:b/>
                <w:bCs/>
                <w:strike/>
              </w:rPr>
            </w:pPr>
            <w:r w:rsidRPr="00EB454B">
              <w:rPr>
                <w:strike/>
              </w:rPr>
              <w:t>Paul</w:t>
            </w:r>
          </w:p>
        </w:tc>
      </w:tr>
      <w:tr w:rsidR="00102C42" w:rsidRPr="0020633E" w14:paraId="1A9F25CB" w14:textId="77777777" w:rsidTr="006652A2">
        <w:tc>
          <w:tcPr>
            <w:tcW w:w="5949" w:type="dxa"/>
          </w:tcPr>
          <w:p w14:paraId="22FC5FA6" w14:textId="20DD3825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Contactgegevens Peter van Rijn (Bethelkerk) naar Arie</w:t>
            </w:r>
          </w:p>
        </w:tc>
        <w:tc>
          <w:tcPr>
            <w:tcW w:w="1701" w:type="dxa"/>
          </w:tcPr>
          <w:p w14:paraId="46EE2E28" w14:textId="61BFB543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13-01-2026</w:t>
            </w:r>
          </w:p>
        </w:tc>
        <w:tc>
          <w:tcPr>
            <w:tcW w:w="1412" w:type="dxa"/>
          </w:tcPr>
          <w:p w14:paraId="3A6D9FFB" w14:textId="1299B2AB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Suzan</w:t>
            </w:r>
          </w:p>
        </w:tc>
      </w:tr>
      <w:tr w:rsidR="00102C42" w:rsidRPr="0020633E" w14:paraId="5170C982" w14:textId="77777777" w:rsidTr="006652A2">
        <w:tc>
          <w:tcPr>
            <w:tcW w:w="5949" w:type="dxa"/>
          </w:tcPr>
          <w:p w14:paraId="7A5F68A8" w14:textId="69666A2F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Contact met Tim Veldmeijer over parkeren</w:t>
            </w:r>
          </w:p>
        </w:tc>
        <w:tc>
          <w:tcPr>
            <w:tcW w:w="1701" w:type="dxa"/>
          </w:tcPr>
          <w:p w14:paraId="393EF4C9" w14:textId="19046B43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13-01-2026</w:t>
            </w:r>
          </w:p>
        </w:tc>
        <w:tc>
          <w:tcPr>
            <w:tcW w:w="1412" w:type="dxa"/>
          </w:tcPr>
          <w:p w14:paraId="3F419152" w14:textId="5993A92D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Arie</w:t>
            </w:r>
          </w:p>
        </w:tc>
      </w:tr>
      <w:tr w:rsidR="00102C42" w:rsidRPr="0020633E" w14:paraId="1D7DAF03" w14:textId="77777777" w:rsidTr="006652A2">
        <w:tc>
          <w:tcPr>
            <w:tcW w:w="5949" w:type="dxa"/>
          </w:tcPr>
          <w:p w14:paraId="26CC1791" w14:textId="06426777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Scannen en mailen overeenkomsten moestuin</w:t>
            </w:r>
          </w:p>
        </w:tc>
        <w:tc>
          <w:tcPr>
            <w:tcW w:w="1701" w:type="dxa"/>
          </w:tcPr>
          <w:p w14:paraId="7EB0EE8A" w14:textId="3C87F8BA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13-01-2026</w:t>
            </w:r>
          </w:p>
        </w:tc>
        <w:tc>
          <w:tcPr>
            <w:tcW w:w="1412" w:type="dxa"/>
          </w:tcPr>
          <w:p w14:paraId="64BC0E4E" w14:textId="475DCFC3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Arie</w:t>
            </w:r>
          </w:p>
        </w:tc>
      </w:tr>
      <w:tr w:rsidR="00102C42" w:rsidRPr="0020633E" w14:paraId="05ED55FE" w14:textId="77777777" w:rsidTr="006652A2">
        <w:tc>
          <w:tcPr>
            <w:tcW w:w="5949" w:type="dxa"/>
          </w:tcPr>
          <w:p w14:paraId="3751A81E" w14:textId="513DBE15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Benaderen Pim en Eelko voor controle 2025</w:t>
            </w:r>
          </w:p>
        </w:tc>
        <w:tc>
          <w:tcPr>
            <w:tcW w:w="1701" w:type="dxa"/>
          </w:tcPr>
          <w:p w14:paraId="52AB46E3" w14:textId="48B21B92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13-01-2026</w:t>
            </w:r>
          </w:p>
        </w:tc>
        <w:tc>
          <w:tcPr>
            <w:tcW w:w="1412" w:type="dxa"/>
          </w:tcPr>
          <w:p w14:paraId="0FCB50F4" w14:textId="73D8981D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Paul</w:t>
            </w:r>
          </w:p>
        </w:tc>
      </w:tr>
      <w:tr w:rsidR="00102C42" w:rsidRPr="0020633E" w14:paraId="7733AD52" w14:textId="77777777" w:rsidTr="006652A2">
        <w:tc>
          <w:tcPr>
            <w:tcW w:w="5949" w:type="dxa"/>
          </w:tcPr>
          <w:p w14:paraId="2EB69B56" w14:textId="5EC5D4F9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Bespreken Posters en Jorina in Evenementencommissie</w:t>
            </w:r>
          </w:p>
        </w:tc>
        <w:tc>
          <w:tcPr>
            <w:tcW w:w="1701" w:type="dxa"/>
          </w:tcPr>
          <w:p w14:paraId="2E71FC59" w14:textId="66882D8B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13-01-2026</w:t>
            </w:r>
          </w:p>
        </w:tc>
        <w:tc>
          <w:tcPr>
            <w:tcW w:w="1412" w:type="dxa"/>
          </w:tcPr>
          <w:p w14:paraId="65EAAE75" w14:textId="11482C94" w:rsidR="00102C42" w:rsidRPr="00EB454B" w:rsidRDefault="00102C42" w:rsidP="00102C42">
            <w:pPr>
              <w:rPr>
                <w:strike/>
              </w:rPr>
            </w:pPr>
            <w:r w:rsidRPr="00EB454B">
              <w:rPr>
                <w:strike/>
              </w:rPr>
              <w:t>Suzan</w:t>
            </w:r>
          </w:p>
        </w:tc>
      </w:tr>
      <w:bookmarkEnd w:id="0"/>
    </w:tbl>
    <w:p w14:paraId="5291BB97" w14:textId="77777777" w:rsidR="00C12C53" w:rsidRPr="00E378E4" w:rsidRDefault="00C12C53" w:rsidP="00571B0F">
      <w:pPr>
        <w:spacing w:line="240" w:lineRule="auto"/>
      </w:pPr>
    </w:p>
    <w:sectPr w:rsidR="00C12C53" w:rsidRPr="00E378E4" w:rsidSect="001F17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2946" w14:textId="77777777" w:rsidR="007F67F7" w:rsidRDefault="007F67F7" w:rsidP="00D930F5">
      <w:pPr>
        <w:spacing w:after="0" w:line="240" w:lineRule="auto"/>
      </w:pPr>
      <w:r>
        <w:separator/>
      </w:r>
    </w:p>
  </w:endnote>
  <w:endnote w:type="continuationSeparator" w:id="0">
    <w:p w14:paraId="7B5B0848" w14:textId="77777777" w:rsidR="007F67F7" w:rsidRDefault="007F67F7" w:rsidP="00D9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96E6" w14:textId="45C10A4D" w:rsidR="00DA43C7" w:rsidRDefault="00DC3839">
    <w:pPr>
      <w:pStyle w:val="Voettekst"/>
    </w:pPr>
    <w:r>
      <w:t xml:space="preserve">Versie: </w:t>
    </w:r>
    <w:r w:rsidR="00C62CA9">
      <w:t>1</w:t>
    </w:r>
    <w:r w:rsidR="00EE52BF">
      <w:t>2</w:t>
    </w:r>
    <w:r w:rsidR="00231333">
      <w:t>-</w:t>
    </w:r>
    <w:r w:rsidR="00DA3196">
      <w:t>3</w:t>
    </w:r>
    <w:r w:rsidR="00A04E83">
      <w:t>-202</w:t>
    </w:r>
    <w:r w:rsidR="00C62CA9">
      <w:t>6</w:t>
    </w:r>
    <w:r w:rsidR="00A04E83">
      <w:t xml:space="preserve"> </w:t>
    </w:r>
    <w:r w:rsidR="00A04E83">
      <w:tab/>
    </w:r>
    <w:r w:rsidR="00EE52BF">
      <w:t>concept</w:t>
    </w:r>
    <w:r w:rsidR="00E95DFF">
      <w:tab/>
    </w:r>
    <w:sdt>
      <w:sdtPr>
        <w:id w:val="-507522476"/>
        <w:docPartObj>
          <w:docPartGallery w:val="Page Numbers (Bottom of Page)"/>
          <w:docPartUnique/>
        </w:docPartObj>
      </w:sdtPr>
      <w:sdtEndPr/>
      <w:sdtContent>
        <w:r w:rsidR="00DA43C7">
          <w:fldChar w:fldCharType="begin"/>
        </w:r>
        <w:r w:rsidR="00DA43C7">
          <w:instrText>PAGE   \* MERGEFORMAT</w:instrText>
        </w:r>
        <w:r w:rsidR="00DA43C7">
          <w:fldChar w:fldCharType="separate"/>
        </w:r>
        <w:r w:rsidR="00DA43C7">
          <w:t>2</w:t>
        </w:r>
        <w:r w:rsidR="00DA43C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DC89" w14:textId="77777777" w:rsidR="007F67F7" w:rsidRDefault="007F67F7" w:rsidP="00D930F5">
      <w:pPr>
        <w:spacing w:after="0" w:line="240" w:lineRule="auto"/>
      </w:pPr>
      <w:r>
        <w:separator/>
      </w:r>
    </w:p>
  </w:footnote>
  <w:footnote w:type="continuationSeparator" w:id="0">
    <w:p w14:paraId="4A01A270" w14:textId="77777777" w:rsidR="007F67F7" w:rsidRDefault="007F67F7" w:rsidP="00D9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E9C9" w14:textId="4B509B43" w:rsidR="00D930F5" w:rsidRDefault="00D930F5">
    <w:pPr>
      <w:pStyle w:val="Koptekst"/>
    </w:pPr>
    <w:r w:rsidRPr="00C21719">
      <w:rPr>
        <w:noProof/>
      </w:rPr>
      <w:drawing>
        <wp:inline distT="0" distB="0" distL="0" distR="0" wp14:anchorId="6E612504" wp14:editId="093A8ABD">
          <wp:extent cx="5760720" cy="1030605"/>
          <wp:effectExtent l="0" t="0" r="0" b="0"/>
          <wp:docPr id="919755538" name="Afbeelding 1" descr="Afbeelding met schermopname, panorama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755538" name="Afbeelding 1" descr="Afbeelding met schermopname, panorama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551"/>
    <w:multiLevelType w:val="multilevel"/>
    <w:tmpl w:val="BF469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A33AF8"/>
    <w:multiLevelType w:val="hybridMultilevel"/>
    <w:tmpl w:val="D138F1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24D"/>
    <w:multiLevelType w:val="hybridMultilevel"/>
    <w:tmpl w:val="540A90FE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5CA7024">
      <w:start w:val="1"/>
      <w:numFmt w:val="lowerLetter"/>
      <w:lvlText w:val="%2."/>
      <w:lvlJc w:val="left"/>
      <w:pPr>
        <w:ind w:left="928" w:hanging="360"/>
      </w:pPr>
      <w:rPr>
        <w:rFonts w:asciiTheme="minorHAnsi" w:eastAsiaTheme="minorHAnsi" w:hAnsiTheme="minorHAnsi" w:cstheme="minorBidi"/>
        <w:i w:val="0"/>
        <w:iCs w:val="0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5278B"/>
    <w:multiLevelType w:val="multilevel"/>
    <w:tmpl w:val="672A4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A21C1E"/>
    <w:multiLevelType w:val="hybridMultilevel"/>
    <w:tmpl w:val="A7D4E65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E35480"/>
    <w:multiLevelType w:val="multilevel"/>
    <w:tmpl w:val="EB5E3C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DEE741E"/>
    <w:multiLevelType w:val="multilevel"/>
    <w:tmpl w:val="DEF2A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2440DE9"/>
    <w:multiLevelType w:val="hybridMultilevel"/>
    <w:tmpl w:val="C22C8C0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8AD0641"/>
    <w:multiLevelType w:val="multilevel"/>
    <w:tmpl w:val="4434F4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9390A62"/>
    <w:multiLevelType w:val="hybridMultilevel"/>
    <w:tmpl w:val="2368B3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72318"/>
    <w:multiLevelType w:val="multilevel"/>
    <w:tmpl w:val="098CA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A685A50"/>
    <w:multiLevelType w:val="multilevel"/>
    <w:tmpl w:val="023862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57D1250"/>
    <w:multiLevelType w:val="multilevel"/>
    <w:tmpl w:val="794265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BFB200E"/>
    <w:multiLevelType w:val="multilevel"/>
    <w:tmpl w:val="F57062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F742F3"/>
    <w:multiLevelType w:val="multilevel"/>
    <w:tmpl w:val="4F584E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587523E"/>
    <w:multiLevelType w:val="multilevel"/>
    <w:tmpl w:val="B0B6A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06954B0"/>
    <w:multiLevelType w:val="hybridMultilevel"/>
    <w:tmpl w:val="55260762"/>
    <w:lvl w:ilvl="0" w:tplc="04130019">
      <w:start w:val="3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3D938EE"/>
    <w:multiLevelType w:val="multilevel"/>
    <w:tmpl w:val="A58EA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C780CB2"/>
    <w:multiLevelType w:val="hybridMultilevel"/>
    <w:tmpl w:val="540A90FE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5CA7024">
      <w:start w:val="1"/>
      <w:numFmt w:val="lowerLetter"/>
      <w:lvlText w:val="%2."/>
      <w:lvlJc w:val="left"/>
      <w:pPr>
        <w:ind w:left="928" w:hanging="360"/>
      </w:pPr>
      <w:rPr>
        <w:rFonts w:asciiTheme="minorHAnsi" w:eastAsiaTheme="minorHAnsi" w:hAnsiTheme="minorHAnsi" w:cstheme="minorBidi"/>
        <w:i w:val="0"/>
        <w:iCs w:val="0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634B86"/>
    <w:multiLevelType w:val="hybridMultilevel"/>
    <w:tmpl w:val="16B2116A"/>
    <w:lvl w:ilvl="0" w:tplc="04130019">
      <w:start w:val="1"/>
      <w:numFmt w:val="lowerLetter"/>
      <w:lvlText w:val="%1."/>
      <w:lvlJc w:val="left"/>
      <w:pPr>
        <w:ind w:left="1788" w:hanging="360"/>
      </w:p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6EC67A45"/>
    <w:multiLevelType w:val="multilevel"/>
    <w:tmpl w:val="0DACF8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AD874A8"/>
    <w:multiLevelType w:val="hybridMultilevel"/>
    <w:tmpl w:val="4E940BF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02565A"/>
    <w:multiLevelType w:val="multilevel"/>
    <w:tmpl w:val="F9FE1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59499435">
    <w:abstractNumId w:val="2"/>
  </w:num>
  <w:num w:numId="2" w16cid:durableId="1287002980">
    <w:abstractNumId w:val="18"/>
  </w:num>
  <w:num w:numId="3" w16cid:durableId="846408788">
    <w:abstractNumId w:val="21"/>
  </w:num>
  <w:num w:numId="4" w16cid:durableId="1478721260">
    <w:abstractNumId w:val="19"/>
  </w:num>
  <w:num w:numId="5" w16cid:durableId="754669380">
    <w:abstractNumId w:val="16"/>
  </w:num>
  <w:num w:numId="6" w16cid:durableId="1107314843">
    <w:abstractNumId w:val="4"/>
  </w:num>
  <w:num w:numId="7" w16cid:durableId="454375566">
    <w:abstractNumId w:val="9"/>
  </w:num>
  <w:num w:numId="8" w16cid:durableId="1682858359">
    <w:abstractNumId w:val="1"/>
  </w:num>
  <w:num w:numId="9" w16cid:durableId="346563373">
    <w:abstractNumId w:val="7"/>
  </w:num>
  <w:num w:numId="10" w16cid:durableId="1227649864">
    <w:abstractNumId w:val="13"/>
  </w:num>
  <w:num w:numId="11" w16cid:durableId="1603687267">
    <w:abstractNumId w:val="15"/>
  </w:num>
  <w:num w:numId="12" w16cid:durableId="1396734764">
    <w:abstractNumId w:val="8"/>
  </w:num>
  <w:num w:numId="13" w16cid:durableId="366761601">
    <w:abstractNumId w:val="3"/>
  </w:num>
  <w:num w:numId="14" w16cid:durableId="1904215264">
    <w:abstractNumId w:val="17"/>
  </w:num>
  <w:num w:numId="15" w16cid:durableId="792358495">
    <w:abstractNumId w:val="12"/>
  </w:num>
  <w:num w:numId="16" w16cid:durableId="1026756040">
    <w:abstractNumId w:val="22"/>
  </w:num>
  <w:num w:numId="17" w16cid:durableId="1170413856">
    <w:abstractNumId w:val="6"/>
  </w:num>
  <w:num w:numId="18" w16cid:durableId="283271466">
    <w:abstractNumId w:val="5"/>
  </w:num>
  <w:num w:numId="19" w16cid:durableId="1763911634">
    <w:abstractNumId w:val="14"/>
  </w:num>
  <w:num w:numId="20" w16cid:durableId="1129206757">
    <w:abstractNumId w:val="20"/>
  </w:num>
  <w:num w:numId="21" w16cid:durableId="281619046">
    <w:abstractNumId w:val="10"/>
  </w:num>
  <w:num w:numId="22" w16cid:durableId="1487939232">
    <w:abstractNumId w:val="11"/>
  </w:num>
  <w:num w:numId="23" w16cid:durableId="110503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7A"/>
    <w:rsid w:val="00000573"/>
    <w:rsid w:val="00000851"/>
    <w:rsid w:val="00004445"/>
    <w:rsid w:val="0000458B"/>
    <w:rsid w:val="00004DB9"/>
    <w:rsid w:val="00007F12"/>
    <w:rsid w:val="000101E1"/>
    <w:rsid w:val="00011B9F"/>
    <w:rsid w:val="000134D0"/>
    <w:rsid w:val="00015494"/>
    <w:rsid w:val="00015B3A"/>
    <w:rsid w:val="0001763D"/>
    <w:rsid w:val="00020407"/>
    <w:rsid w:val="000206E4"/>
    <w:rsid w:val="000215AD"/>
    <w:rsid w:val="0002268F"/>
    <w:rsid w:val="0002369D"/>
    <w:rsid w:val="00023D5C"/>
    <w:rsid w:val="000257AA"/>
    <w:rsid w:val="00025F3F"/>
    <w:rsid w:val="00026345"/>
    <w:rsid w:val="00027CA5"/>
    <w:rsid w:val="00027CF9"/>
    <w:rsid w:val="00030550"/>
    <w:rsid w:val="00031B7A"/>
    <w:rsid w:val="00031F55"/>
    <w:rsid w:val="00032E41"/>
    <w:rsid w:val="00033019"/>
    <w:rsid w:val="000336DE"/>
    <w:rsid w:val="00035246"/>
    <w:rsid w:val="00036479"/>
    <w:rsid w:val="000377B2"/>
    <w:rsid w:val="00037C30"/>
    <w:rsid w:val="0004170F"/>
    <w:rsid w:val="000419F7"/>
    <w:rsid w:val="0004283A"/>
    <w:rsid w:val="0004362E"/>
    <w:rsid w:val="00044419"/>
    <w:rsid w:val="000448A5"/>
    <w:rsid w:val="00044D41"/>
    <w:rsid w:val="00044F85"/>
    <w:rsid w:val="00045E05"/>
    <w:rsid w:val="00047DDF"/>
    <w:rsid w:val="0005239B"/>
    <w:rsid w:val="0005261D"/>
    <w:rsid w:val="00052EF6"/>
    <w:rsid w:val="00053003"/>
    <w:rsid w:val="00053A88"/>
    <w:rsid w:val="00053C5D"/>
    <w:rsid w:val="00053CB2"/>
    <w:rsid w:val="000546DF"/>
    <w:rsid w:val="00055132"/>
    <w:rsid w:val="00062DA7"/>
    <w:rsid w:val="000658DD"/>
    <w:rsid w:val="00067643"/>
    <w:rsid w:val="000711D3"/>
    <w:rsid w:val="00073411"/>
    <w:rsid w:val="000750B4"/>
    <w:rsid w:val="000758D6"/>
    <w:rsid w:val="000765B2"/>
    <w:rsid w:val="00076F1B"/>
    <w:rsid w:val="0008201D"/>
    <w:rsid w:val="00082CD1"/>
    <w:rsid w:val="00085E73"/>
    <w:rsid w:val="0009159C"/>
    <w:rsid w:val="00093076"/>
    <w:rsid w:val="00093DC4"/>
    <w:rsid w:val="00094034"/>
    <w:rsid w:val="00094776"/>
    <w:rsid w:val="00095566"/>
    <w:rsid w:val="0009567B"/>
    <w:rsid w:val="00095D83"/>
    <w:rsid w:val="00095E4D"/>
    <w:rsid w:val="000A2D1F"/>
    <w:rsid w:val="000A3860"/>
    <w:rsid w:val="000A397F"/>
    <w:rsid w:val="000A5008"/>
    <w:rsid w:val="000A578A"/>
    <w:rsid w:val="000A6A0F"/>
    <w:rsid w:val="000A7693"/>
    <w:rsid w:val="000A775A"/>
    <w:rsid w:val="000A78B6"/>
    <w:rsid w:val="000B067F"/>
    <w:rsid w:val="000B1B3F"/>
    <w:rsid w:val="000B3048"/>
    <w:rsid w:val="000B3844"/>
    <w:rsid w:val="000B70E6"/>
    <w:rsid w:val="000B7641"/>
    <w:rsid w:val="000C4850"/>
    <w:rsid w:val="000D207F"/>
    <w:rsid w:val="000D3B7D"/>
    <w:rsid w:val="000D3EC5"/>
    <w:rsid w:val="000D4F11"/>
    <w:rsid w:val="000D748E"/>
    <w:rsid w:val="000D770E"/>
    <w:rsid w:val="000E0D34"/>
    <w:rsid w:val="000E10F6"/>
    <w:rsid w:val="000E154E"/>
    <w:rsid w:val="000E1F48"/>
    <w:rsid w:val="000E252A"/>
    <w:rsid w:val="000E26CE"/>
    <w:rsid w:val="000E2B49"/>
    <w:rsid w:val="000E4CEF"/>
    <w:rsid w:val="000E773D"/>
    <w:rsid w:val="000E7DDE"/>
    <w:rsid w:val="000F0124"/>
    <w:rsid w:val="000F0DA2"/>
    <w:rsid w:val="000F12B4"/>
    <w:rsid w:val="000F2B08"/>
    <w:rsid w:val="000F41FE"/>
    <w:rsid w:val="000F4487"/>
    <w:rsid w:val="000F471F"/>
    <w:rsid w:val="000F5EC1"/>
    <w:rsid w:val="000F704E"/>
    <w:rsid w:val="00101CAE"/>
    <w:rsid w:val="0010223C"/>
    <w:rsid w:val="00102C42"/>
    <w:rsid w:val="00103287"/>
    <w:rsid w:val="0010402D"/>
    <w:rsid w:val="0010478F"/>
    <w:rsid w:val="00104EA7"/>
    <w:rsid w:val="00106555"/>
    <w:rsid w:val="001065D7"/>
    <w:rsid w:val="00107F37"/>
    <w:rsid w:val="001104C5"/>
    <w:rsid w:val="0011204E"/>
    <w:rsid w:val="00114A2E"/>
    <w:rsid w:val="00115623"/>
    <w:rsid w:val="00116991"/>
    <w:rsid w:val="0011725D"/>
    <w:rsid w:val="00120AB4"/>
    <w:rsid w:val="001224C8"/>
    <w:rsid w:val="00122ABB"/>
    <w:rsid w:val="0012331D"/>
    <w:rsid w:val="00123884"/>
    <w:rsid w:val="00124F7D"/>
    <w:rsid w:val="00126370"/>
    <w:rsid w:val="001275AB"/>
    <w:rsid w:val="001303B9"/>
    <w:rsid w:val="00130AE6"/>
    <w:rsid w:val="00130D64"/>
    <w:rsid w:val="001310FF"/>
    <w:rsid w:val="00131329"/>
    <w:rsid w:val="00131B2D"/>
    <w:rsid w:val="00132AC1"/>
    <w:rsid w:val="00134E48"/>
    <w:rsid w:val="001351E4"/>
    <w:rsid w:val="00137EB4"/>
    <w:rsid w:val="00141E7A"/>
    <w:rsid w:val="001438EF"/>
    <w:rsid w:val="00144447"/>
    <w:rsid w:val="0015124D"/>
    <w:rsid w:val="00151364"/>
    <w:rsid w:val="00154394"/>
    <w:rsid w:val="001613E3"/>
    <w:rsid w:val="00165D0C"/>
    <w:rsid w:val="00165ED5"/>
    <w:rsid w:val="0016605B"/>
    <w:rsid w:val="0016680F"/>
    <w:rsid w:val="00166B23"/>
    <w:rsid w:val="00167916"/>
    <w:rsid w:val="00170C5E"/>
    <w:rsid w:val="0017152B"/>
    <w:rsid w:val="001719EA"/>
    <w:rsid w:val="00172CE1"/>
    <w:rsid w:val="0017435D"/>
    <w:rsid w:val="00175763"/>
    <w:rsid w:val="0018170E"/>
    <w:rsid w:val="00181B70"/>
    <w:rsid w:val="00182479"/>
    <w:rsid w:val="001856C0"/>
    <w:rsid w:val="00185AE7"/>
    <w:rsid w:val="00187FCF"/>
    <w:rsid w:val="001908B6"/>
    <w:rsid w:val="0019098A"/>
    <w:rsid w:val="00191789"/>
    <w:rsid w:val="00192776"/>
    <w:rsid w:val="00194A52"/>
    <w:rsid w:val="00195706"/>
    <w:rsid w:val="001A320A"/>
    <w:rsid w:val="001A4D4C"/>
    <w:rsid w:val="001A5776"/>
    <w:rsid w:val="001B0C6A"/>
    <w:rsid w:val="001B1132"/>
    <w:rsid w:val="001B2ACE"/>
    <w:rsid w:val="001B3928"/>
    <w:rsid w:val="001B60E8"/>
    <w:rsid w:val="001C15FA"/>
    <w:rsid w:val="001D0E17"/>
    <w:rsid w:val="001D785B"/>
    <w:rsid w:val="001E02AD"/>
    <w:rsid w:val="001E19A5"/>
    <w:rsid w:val="001E2B8A"/>
    <w:rsid w:val="001E766E"/>
    <w:rsid w:val="001E7FB4"/>
    <w:rsid w:val="001F03D4"/>
    <w:rsid w:val="001F087B"/>
    <w:rsid w:val="001F1706"/>
    <w:rsid w:val="001F1BCC"/>
    <w:rsid w:val="001F1FB4"/>
    <w:rsid w:val="001F2240"/>
    <w:rsid w:val="001F2362"/>
    <w:rsid w:val="001F5134"/>
    <w:rsid w:val="001F6CFA"/>
    <w:rsid w:val="00202F4F"/>
    <w:rsid w:val="00203980"/>
    <w:rsid w:val="00203A17"/>
    <w:rsid w:val="0020569E"/>
    <w:rsid w:val="0020613D"/>
    <w:rsid w:val="0020633E"/>
    <w:rsid w:val="00212985"/>
    <w:rsid w:val="00213009"/>
    <w:rsid w:val="00213ABF"/>
    <w:rsid w:val="0021756A"/>
    <w:rsid w:val="00220EDA"/>
    <w:rsid w:val="002244DB"/>
    <w:rsid w:val="00224551"/>
    <w:rsid w:val="002259A2"/>
    <w:rsid w:val="002260AB"/>
    <w:rsid w:val="00231333"/>
    <w:rsid w:val="002328BB"/>
    <w:rsid w:val="00235740"/>
    <w:rsid w:val="002362E5"/>
    <w:rsid w:val="00237CEA"/>
    <w:rsid w:val="00240FD6"/>
    <w:rsid w:val="00241E03"/>
    <w:rsid w:val="00242270"/>
    <w:rsid w:val="002439C2"/>
    <w:rsid w:val="00243E7F"/>
    <w:rsid w:val="00244424"/>
    <w:rsid w:val="00251173"/>
    <w:rsid w:val="00252FC7"/>
    <w:rsid w:val="002530E1"/>
    <w:rsid w:val="00255297"/>
    <w:rsid w:val="00257C3E"/>
    <w:rsid w:val="00263237"/>
    <w:rsid w:val="002674D6"/>
    <w:rsid w:val="002676A8"/>
    <w:rsid w:val="00267C34"/>
    <w:rsid w:val="00270ED3"/>
    <w:rsid w:val="0027179B"/>
    <w:rsid w:val="00275112"/>
    <w:rsid w:val="002771BB"/>
    <w:rsid w:val="002771FA"/>
    <w:rsid w:val="00283126"/>
    <w:rsid w:val="00283B2B"/>
    <w:rsid w:val="002840BB"/>
    <w:rsid w:val="0028637D"/>
    <w:rsid w:val="00286CB9"/>
    <w:rsid w:val="0029007B"/>
    <w:rsid w:val="0029038A"/>
    <w:rsid w:val="0029074C"/>
    <w:rsid w:val="00290A30"/>
    <w:rsid w:val="00290E59"/>
    <w:rsid w:val="00290EBE"/>
    <w:rsid w:val="00293422"/>
    <w:rsid w:val="00293CA2"/>
    <w:rsid w:val="00295A9B"/>
    <w:rsid w:val="00296BEB"/>
    <w:rsid w:val="002978A7"/>
    <w:rsid w:val="002A2B6E"/>
    <w:rsid w:val="002A2C03"/>
    <w:rsid w:val="002A32A3"/>
    <w:rsid w:val="002A7464"/>
    <w:rsid w:val="002B1B7D"/>
    <w:rsid w:val="002B255B"/>
    <w:rsid w:val="002B376D"/>
    <w:rsid w:val="002B3B30"/>
    <w:rsid w:val="002B64AF"/>
    <w:rsid w:val="002B6ADD"/>
    <w:rsid w:val="002C0AD9"/>
    <w:rsid w:val="002C1B16"/>
    <w:rsid w:val="002C244D"/>
    <w:rsid w:val="002C285E"/>
    <w:rsid w:val="002C5909"/>
    <w:rsid w:val="002C7D81"/>
    <w:rsid w:val="002D0CD4"/>
    <w:rsid w:val="002D141E"/>
    <w:rsid w:val="002D1997"/>
    <w:rsid w:val="002D5347"/>
    <w:rsid w:val="002D77C4"/>
    <w:rsid w:val="002E18DF"/>
    <w:rsid w:val="002E1C43"/>
    <w:rsid w:val="002E1F6B"/>
    <w:rsid w:val="002E3477"/>
    <w:rsid w:val="002E3FCD"/>
    <w:rsid w:val="002E4EC6"/>
    <w:rsid w:val="002E5FB9"/>
    <w:rsid w:val="002E70CC"/>
    <w:rsid w:val="002E726E"/>
    <w:rsid w:val="002F0178"/>
    <w:rsid w:val="002F1495"/>
    <w:rsid w:val="002F206F"/>
    <w:rsid w:val="002F226B"/>
    <w:rsid w:val="002F2963"/>
    <w:rsid w:val="002F3F82"/>
    <w:rsid w:val="002F4200"/>
    <w:rsid w:val="002F456C"/>
    <w:rsid w:val="002F562F"/>
    <w:rsid w:val="002F6331"/>
    <w:rsid w:val="002F6489"/>
    <w:rsid w:val="002F7D43"/>
    <w:rsid w:val="003005AA"/>
    <w:rsid w:val="00300CE5"/>
    <w:rsid w:val="00301369"/>
    <w:rsid w:val="00301A58"/>
    <w:rsid w:val="00303995"/>
    <w:rsid w:val="00303FCE"/>
    <w:rsid w:val="00304922"/>
    <w:rsid w:val="00305973"/>
    <w:rsid w:val="00305DD7"/>
    <w:rsid w:val="00306E9B"/>
    <w:rsid w:val="003076D9"/>
    <w:rsid w:val="00310425"/>
    <w:rsid w:val="00311F3D"/>
    <w:rsid w:val="00312360"/>
    <w:rsid w:val="003155CD"/>
    <w:rsid w:val="0032098B"/>
    <w:rsid w:val="00325ECA"/>
    <w:rsid w:val="00331DE7"/>
    <w:rsid w:val="0033349F"/>
    <w:rsid w:val="0033444E"/>
    <w:rsid w:val="0033468C"/>
    <w:rsid w:val="003346F7"/>
    <w:rsid w:val="00335EF8"/>
    <w:rsid w:val="0033696F"/>
    <w:rsid w:val="00336D77"/>
    <w:rsid w:val="00337A30"/>
    <w:rsid w:val="0034418E"/>
    <w:rsid w:val="00344CF2"/>
    <w:rsid w:val="00345A03"/>
    <w:rsid w:val="00345BC2"/>
    <w:rsid w:val="00345F41"/>
    <w:rsid w:val="00345F56"/>
    <w:rsid w:val="003501EE"/>
    <w:rsid w:val="00352860"/>
    <w:rsid w:val="00354E39"/>
    <w:rsid w:val="00355373"/>
    <w:rsid w:val="00355772"/>
    <w:rsid w:val="00355C72"/>
    <w:rsid w:val="00355E54"/>
    <w:rsid w:val="00357782"/>
    <w:rsid w:val="003579ED"/>
    <w:rsid w:val="00360AE0"/>
    <w:rsid w:val="003628B9"/>
    <w:rsid w:val="00363495"/>
    <w:rsid w:val="00363799"/>
    <w:rsid w:val="003640D6"/>
    <w:rsid w:val="0036445A"/>
    <w:rsid w:val="00366D3C"/>
    <w:rsid w:val="00370031"/>
    <w:rsid w:val="00370A2C"/>
    <w:rsid w:val="0037104C"/>
    <w:rsid w:val="003728E9"/>
    <w:rsid w:val="00372A6A"/>
    <w:rsid w:val="00374C49"/>
    <w:rsid w:val="00376C6F"/>
    <w:rsid w:val="00381423"/>
    <w:rsid w:val="00381456"/>
    <w:rsid w:val="003816A4"/>
    <w:rsid w:val="00381F37"/>
    <w:rsid w:val="003822DE"/>
    <w:rsid w:val="00383096"/>
    <w:rsid w:val="00385B2E"/>
    <w:rsid w:val="00390706"/>
    <w:rsid w:val="00390990"/>
    <w:rsid w:val="003929B6"/>
    <w:rsid w:val="00392F73"/>
    <w:rsid w:val="003934DE"/>
    <w:rsid w:val="00393D37"/>
    <w:rsid w:val="00393F4A"/>
    <w:rsid w:val="00394CB7"/>
    <w:rsid w:val="00395001"/>
    <w:rsid w:val="00395D19"/>
    <w:rsid w:val="00397E2A"/>
    <w:rsid w:val="003A05C9"/>
    <w:rsid w:val="003A1FFE"/>
    <w:rsid w:val="003A214E"/>
    <w:rsid w:val="003A3CE3"/>
    <w:rsid w:val="003A40AA"/>
    <w:rsid w:val="003A4A5B"/>
    <w:rsid w:val="003A4E37"/>
    <w:rsid w:val="003A56FF"/>
    <w:rsid w:val="003A641D"/>
    <w:rsid w:val="003A70A5"/>
    <w:rsid w:val="003B1936"/>
    <w:rsid w:val="003B4293"/>
    <w:rsid w:val="003B6559"/>
    <w:rsid w:val="003B7C06"/>
    <w:rsid w:val="003C25BE"/>
    <w:rsid w:val="003C2C0D"/>
    <w:rsid w:val="003C31B5"/>
    <w:rsid w:val="003C4498"/>
    <w:rsid w:val="003C532B"/>
    <w:rsid w:val="003C6184"/>
    <w:rsid w:val="003D0D7A"/>
    <w:rsid w:val="003D220C"/>
    <w:rsid w:val="003D4406"/>
    <w:rsid w:val="003D4BBD"/>
    <w:rsid w:val="003D50A0"/>
    <w:rsid w:val="003D6986"/>
    <w:rsid w:val="003D6AB2"/>
    <w:rsid w:val="003D7298"/>
    <w:rsid w:val="003D788F"/>
    <w:rsid w:val="003E51A1"/>
    <w:rsid w:val="003E722B"/>
    <w:rsid w:val="003F0625"/>
    <w:rsid w:val="003F2B5B"/>
    <w:rsid w:val="003F2F59"/>
    <w:rsid w:val="003F49E3"/>
    <w:rsid w:val="003F5F81"/>
    <w:rsid w:val="0040030D"/>
    <w:rsid w:val="00400366"/>
    <w:rsid w:val="0040059A"/>
    <w:rsid w:val="00400A90"/>
    <w:rsid w:val="004029F4"/>
    <w:rsid w:val="0040411B"/>
    <w:rsid w:val="00404F65"/>
    <w:rsid w:val="0040725B"/>
    <w:rsid w:val="00407867"/>
    <w:rsid w:val="004125B1"/>
    <w:rsid w:val="0041274D"/>
    <w:rsid w:val="00413323"/>
    <w:rsid w:val="004133A9"/>
    <w:rsid w:val="00417FCD"/>
    <w:rsid w:val="0042077C"/>
    <w:rsid w:val="00420F06"/>
    <w:rsid w:val="0042234D"/>
    <w:rsid w:val="00423624"/>
    <w:rsid w:val="00423E26"/>
    <w:rsid w:val="00424C15"/>
    <w:rsid w:val="004263A0"/>
    <w:rsid w:val="0042688C"/>
    <w:rsid w:val="00426A23"/>
    <w:rsid w:val="00426C4F"/>
    <w:rsid w:val="00426D0C"/>
    <w:rsid w:val="004317F8"/>
    <w:rsid w:val="00431968"/>
    <w:rsid w:val="004330D9"/>
    <w:rsid w:val="00434B4E"/>
    <w:rsid w:val="00435B33"/>
    <w:rsid w:val="0044330A"/>
    <w:rsid w:val="00443561"/>
    <w:rsid w:val="00446338"/>
    <w:rsid w:val="00446535"/>
    <w:rsid w:val="00446C1B"/>
    <w:rsid w:val="0045018B"/>
    <w:rsid w:val="00453531"/>
    <w:rsid w:val="00455E3C"/>
    <w:rsid w:val="004609D3"/>
    <w:rsid w:val="0046139F"/>
    <w:rsid w:val="00462D3D"/>
    <w:rsid w:val="0046339D"/>
    <w:rsid w:val="0046468B"/>
    <w:rsid w:val="00464887"/>
    <w:rsid w:val="00465601"/>
    <w:rsid w:val="0047015A"/>
    <w:rsid w:val="00470F54"/>
    <w:rsid w:val="00474366"/>
    <w:rsid w:val="004744E7"/>
    <w:rsid w:val="004765D4"/>
    <w:rsid w:val="004767F3"/>
    <w:rsid w:val="0048017E"/>
    <w:rsid w:val="00481B59"/>
    <w:rsid w:val="0048311D"/>
    <w:rsid w:val="00484097"/>
    <w:rsid w:val="004845D4"/>
    <w:rsid w:val="004860BA"/>
    <w:rsid w:val="004862F1"/>
    <w:rsid w:val="00486B17"/>
    <w:rsid w:val="0048793E"/>
    <w:rsid w:val="00490721"/>
    <w:rsid w:val="00492963"/>
    <w:rsid w:val="00492EBE"/>
    <w:rsid w:val="00496C77"/>
    <w:rsid w:val="00496D2A"/>
    <w:rsid w:val="004977B0"/>
    <w:rsid w:val="004A0A9C"/>
    <w:rsid w:val="004A2250"/>
    <w:rsid w:val="004A6DFB"/>
    <w:rsid w:val="004A761A"/>
    <w:rsid w:val="004A77FD"/>
    <w:rsid w:val="004A79B9"/>
    <w:rsid w:val="004A7D29"/>
    <w:rsid w:val="004B2420"/>
    <w:rsid w:val="004B3635"/>
    <w:rsid w:val="004B4F4E"/>
    <w:rsid w:val="004B5858"/>
    <w:rsid w:val="004B657C"/>
    <w:rsid w:val="004C05D9"/>
    <w:rsid w:val="004C2327"/>
    <w:rsid w:val="004C5D22"/>
    <w:rsid w:val="004C67D1"/>
    <w:rsid w:val="004C6F3D"/>
    <w:rsid w:val="004C743A"/>
    <w:rsid w:val="004C7B6F"/>
    <w:rsid w:val="004C7C9C"/>
    <w:rsid w:val="004C7D12"/>
    <w:rsid w:val="004D2265"/>
    <w:rsid w:val="004D4896"/>
    <w:rsid w:val="004D4B09"/>
    <w:rsid w:val="004D4DB7"/>
    <w:rsid w:val="004E11E5"/>
    <w:rsid w:val="004E19FB"/>
    <w:rsid w:val="004E36B0"/>
    <w:rsid w:val="004E4D76"/>
    <w:rsid w:val="004E53AA"/>
    <w:rsid w:val="004E66BE"/>
    <w:rsid w:val="004F2AEB"/>
    <w:rsid w:val="004F2B05"/>
    <w:rsid w:val="004F6A0C"/>
    <w:rsid w:val="004F7447"/>
    <w:rsid w:val="004F7FBC"/>
    <w:rsid w:val="00504328"/>
    <w:rsid w:val="005049EF"/>
    <w:rsid w:val="005057A3"/>
    <w:rsid w:val="005079B4"/>
    <w:rsid w:val="00512239"/>
    <w:rsid w:val="005157AE"/>
    <w:rsid w:val="00515D68"/>
    <w:rsid w:val="0052516F"/>
    <w:rsid w:val="005276A0"/>
    <w:rsid w:val="00530194"/>
    <w:rsid w:val="005323F0"/>
    <w:rsid w:val="005366FB"/>
    <w:rsid w:val="0053679D"/>
    <w:rsid w:val="005376CB"/>
    <w:rsid w:val="00537872"/>
    <w:rsid w:val="00541459"/>
    <w:rsid w:val="00543F56"/>
    <w:rsid w:val="0054535B"/>
    <w:rsid w:val="00546390"/>
    <w:rsid w:val="00546506"/>
    <w:rsid w:val="00546B49"/>
    <w:rsid w:val="005475FF"/>
    <w:rsid w:val="00550F0D"/>
    <w:rsid w:val="00551728"/>
    <w:rsid w:val="00552370"/>
    <w:rsid w:val="00552781"/>
    <w:rsid w:val="00552DC7"/>
    <w:rsid w:val="00554A05"/>
    <w:rsid w:val="005553D0"/>
    <w:rsid w:val="00555B19"/>
    <w:rsid w:val="00556745"/>
    <w:rsid w:val="005573B3"/>
    <w:rsid w:val="0056141C"/>
    <w:rsid w:val="0056161E"/>
    <w:rsid w:val="00562633"/>
    <w:rsid w:val="005635CF"/>
    <w:rsid w:val="00564AB0"/>
    <w:rsid w:val="00565AC6"/>
    <w:rsid w:val="005660B9"/>
    <w:rsid w:val="00566408"/>
    <w:rsid w:val="00567B6A"/>
    <w:rsid w:val="00571B0F"/>
    <w:rsid w:val="00575AF8"/>
    <w:rsid w:val="005772E1"/>
    <w:rsid w:val="00582A20"/>
    <w:rsid w:val="00582DA3"/>
    <w:rsid w:val="0058318A"/>
    <w:rsid w:val="00583B22"/>
    <w:rsid w:val="00586D51"/>
    <w:rsid w:val="005931AF"/>
    <w:rsid w:val="00594496"/>
    <w:rsid w:val="005964B4"/>
    <w:rsid w:val="00596D42"/>
    <w:rsid w:val="00597787"/>
    <w:rsid w:val="00597FF9"/>
    <w:rsid w:val="005A4CDE"/>
    <w:rsid w:val="005A514C"/>
    <w:rsid w:val="005A6CC2"/>
    <w:rsid w:val="005A6DC7"/>
    <w:rsid w:val="005A77CC"/>
    <w:rsid w:val="005A7F47"/>
    <w:rsid w:val="005B0E67"/>
    <w:rsid w:val="005B1613"/>
    <w:rsid w:val="005B24E7"/>
    <w:rsid w:val="005B3932"/>
    <w:rsid w:val="005B534C"/>
    <w:rsid w:val="005B5B8D"/>
    <w:rsid w:val="005B6AA9"/>
    <w:rsid w:val="005B6DF7"/>
    <w:rsid w:val="005C0079"/>
    <w:rsid w:val="005C0236"/>
    <w:rsid w:val="005C0D79"/>
    <w:rsid w:val="005C1465"/>
    <w:rsid w:val="005C1988"/>
    <w:rsid w:val="005C402F"/>
    <w:rsid w:val="005C4424"/>
    <w:rsid w:val="005C6FC4"/>
    <w:rsid w:val="005D053C"/>
    <w:rsid w:val="005D11DE"/>
    <w:rsid w:val="005D61D8"/>
    <w:rsid w:val="005D694A"/>
    <w:rsid w:val="005E0B9C"/>
    <w:rsid w:val="005E19F0"/>
    <w:rsid w:val="005E495B"/>
    <w:rsid w:val="005F0731"/>
    <w:rsid w:val="005F7939"/>
    <w:rsid w:val="006007BD"/>
    <w:rsid w:val="00600C37"/>
    <w:rsid w:val="00601B8E"/>
    <w:rsid w:val="006041B9"/>
    <w:rsid w:val="006042AA"/>
    <w:rsid w:val="006049E9"/>
    <w:rsid w:val="0060562F"/>
    <w:rsid w:val="0061021D"/>
    <w:rsid w:val="00610789"/>
    <w:rsid w:val="00610DE3"/>
    <w:rsid w:val="00612442"/>
    <w:rsid w:val="00613769"/>
    <w:rsid w:val="00613F53"/>
    <w:rsid w:val="00615292"/>
    <w:rsid w:val="00620211"/>
    <w:rsid w:val="006239EC"/>
    <w:rsid w:val="00625360"/>
    <w:rsid w:val="00625F7A"/>
    <w:rsid w:val="006264E1"/>
    <w:rsid w:val="00626F3F"/>
    <w:rsid w:val="00627089"/>
    <w:rsid w:val="00630B11"/>
    <w:rsid w:val="0063247D"/>
    <w:rsid w:val="0063325B"/>
    <w:rsid w:val="0063342B"/>
    <w:rsid w:val="00633536"/>
    <w:rsid w:val="006340D7"/>
    <w:rsid w:val="006372A1"/>
    <w:rsid w:val="00640A4A"/>
    <w:rsid w:val="00640D9C"/>
    <w:rsid w:val="0064397C"/>
    <w:rsid w:val="00650BFE"/>
    <w:rsid w:val="00652147"/>
    <w:rsid w:val="00653A08"/>
    <w:rsid w:val="00653CC1"/>
    <w:rsid w:val="006542D2"/>
    <w:rsid w:val="006552E8"/>
    <w:rsid w:val="006552FC"/>
    <w:rsid w:val="00655484"/>
    <w:rsid w:val="0065659A"/>
    <w:rsid w:val="00657B5B"/>
    <w:rsid w:val="00657CBD"/>
    <w:rsid w:val="00660C2A"/>
    <w:rsid w:val="006613C4"/>
    <w:rsid w:val="00661815"/>
    <w:rsid w:val="006620B5"/>
    <w:rsid w:val="006643F2"/>
    <w:rsid w:val="006652A2"/>
    <w:rsid w:val="00665664"/>
    <w:rsid w:val="006668E9"/>
    <w:rsid w:val="00666981"/>
    <w:rsid w:val="00667460"/>
    <w:rsid w:val="00667826"/>
    <w:rsid w:val="006700DC"/>
    <w:rsid w:val="00671354"/>
    <w:rsid w:val="006720B9"/>
    <w:rsid w:val="006743F6"/>
    <w:rsid w:val="00676A1D"/>
    <w:rsid w:val="006802D8"/>
    <w:rsid w:val="00681942"/>
    <w:rsid w:val="00681C68"/>
    <w:rsid w:val="00681E07"/>
    <w:rsid w:val="0068251C"/>
    <w:rsid w:val="00686DCC"/>
    <w:rsid w:val="006927AC"/>
    <w:rsid w:val="0069288B"/>
    <w:rsid w:val="006A07B3"/>
    <w:rsid w:val="006A0F02"/>
    <w:rsid w:val="006A348E"/>
    <w:rsid w:val="006A3856"/>
    <w:rsid w:val="006A472D"/>
    <w:rsid w:val="006A5CBD"/>
    <w:rsid w:val="006A6871"/>
    <w:rsid w:val="006A6A8D"/>
    <w:rsid w:val="006B006E"/>
    <w:rsid w:val="006B111D"/>
    <w:rsid w:val="006B1381"/>
    <w:rsid w:val="006B2F89"/>
    <w:rsid w:val="006B60EA"/>
    <w:rsid w:val="006B7E12"/>
    <w:rsid w:val="006C1413"/>
    <w:rsid w:val="006C4D3C"/>
    <w:rsid w:val="006C6307"/>
    <w:rsid w:val="006C7998"/>
    <w:rsid w:val="006D1BD8"/>
    <w:rsid w:val="006D243B"/>
    <w:rsid w:val="006D3F5D"/>
    <w:rsid w:val="006D4534"/>
    <w:rsid w:val="006D54B3"/>
    <w:rsid w:val="006D616B"/>
    <w:rsid w:val="006E09F8"/>
    <w:rsid w:val="006E0DFD"/>
    <w:rsid w:val="006E1483"/>
    <w:rsid w:val="006E1E24"/>
    <w:rsid w:val="006E204D"/>
    <w:rsid w:val="006E282B"/>
    <w:rsid w:val="006E2AEB"/>
    <w:rsid w:val="006E539A"/>
    <w:rsid w:val="006F0149"/>
    <w:rsid w:val="006F0EE1"/>
    <w:rsid w:val="006F1C9C"/>
    <w:rsid w:val="006F2133"/>
    <w:rsid w:val="006F2EC8"/>
    <w:rsid w:val="006F41E0"/>
    <w:rsid w:val="006F6209"/>
    <w:rsid w:val="006F635F"/>
    <w:rsid w:val="00700F97"/>
    <w:rsid w:val="0070186F"/>
    <w:rsid w:val="00701B71"/>
    <w:rsid w:val="00702163"/>
    <w:rsid w:val="00704718"/>
    <w:rsid w:val="00704883"/>
    <w:rsid w:val="00706A10"/>
    <w:rsid w:val="00707CD7"/>
    <w:rsid w:val="00711207"/>
    <w:rsid w:val="00711AA2"/>
    <w:rsid w:val="00711EBD"/>
    <w:rsid w:val="0071396D"/>
    <w:rsid w:val="00713FBF"/>
    <w:rsid w:val="0071432E"/>
    <w:rsid w:val="007150B4"/>
    <w:rsid w:val="00715573"/>
    <w:rsid w:val="0071691D"/>
    <w:rsid w:val="00716DCE"/>
    <w:rsid w:val="0071745D"/>
    <w:rsid w:val="00720359"/>
    <w:rsid w:val="007216B9"/>
    <w:rsid w:val="00722607"/>
    <w:rsid w:val="00722FFB"/>
    <w:rsid w:val="0072344B"/>
    <w:rsid w:val="00725719"/>
    <w:rsid w:val="00726325"/>
    <w:rsid w:val="0072688F"/>
    <w:rsid w:val="00727A7D"/>
    <w:rsid w:val="00730E05"/>
    <w:rsid w:val="00732036"/>
    <w:rsid w:val="00732F78"/>
    <w:rsid w:val="00734873"/>
    <w:rsid w:val="00734AB7"/>
    <w:rsid w:val="00736ABD"/>
    <w:rsid w:val="00737C0E"/>
    <w:rsid w:val="0074025A"/>
    <w:rsid w:val="00744835"/>
    <w:rsid w:val="007451FD"/>
    <w:rsid w:val="00745CE5"/>
    <w:rsid w:val="0074763E"/>
    <w:rsid w:val="00751692"/>
    <w:rsid w:val="007544A7"/>
    <w:rsid w:val="00754546"/>
    <w:rsid w:val="0075632C"/>
    <w:rsid w:val="007579D1"/>
    <w:rsid w:val="00757E9C"/>
    <w:rsid w:val="00760245"/>
    <w:rsid w:val="00760AB2"/>
    <w:rsid w:val="00761FE5"/>
    <w:rsid w:val="007622AF"/>
    <w:rsid w:val="0076271F"/>
    <w:rsid w:val="00772BC3"/>
    <w:rsid w:val="00773A03"/>
    <w:rsid w:val="00773BE7"/>
    <w:rsid w:val="00774884"/>
    <w:rsid w:val="00780056"/>
    <w:rsid w:val="00781432"/>
    <w:rsid w:val="00782A6F"/>
    <w:rsid w:val="00784527"/>
    <w:rsid w:val="0078720D"/>
    <w:rsid w:val="00787A24"/>
    <w:rsid w:val="00787F78"/>
    <w:rsid w:val="00790B4C"/>
    <w:rsid w:val="00791753"/>
    <w:rsid w:val="00791EC9"/>
    <w:rsid w:val="00795DFD"/>
    <w:rsid w:val="00796420"/>
    <w:rsid w:val="007965C5"/>
    <w:rsid w:val="00797FA6"/>
    <w:rsid w:val="007A28F4"/>
    <w:rsid w:val="007A370A"/>
    <w:rsid w:val="007A3BD8"/>
    <w:rsid w:val="007A3CB4"/>
    <w:rsid w:val="007A7ABD"/>
    <w:rsid w:val="007B1EE9"/>
    <w:rsid w:val="007B3080"/>
    <w:rsid w:val="007B5DF8"/>
    <w:rsid w:val="007B76B9"/>
    <w:rsid w:val="007B77E1"/>
    <w:rsid w:val="007C04CC"/>
    <w:rsid w:val="007C1202"/>
    <w:rsid w:val="007C48C3"/>
    <w:rsid w:val="007C58B7"/>
    <w:rsid w:val="007C5DAD"/>
    <w:rsid w:val="007C613B"/>
    <w:rsid w:val="007D0972"/>
    <w:rsid w:val="007D10B1"/>
    <w:rsid w:val="007D10C6"/>
    <w:rsid w:val="007D1A59"/>
    <w:rsid w:val="007D624F"/>
    <w:rsid w:val="007E0660"/>
    <w:rsid w:val="007E075E"/>
    <w:rsid w:val="007E265E"/>
    <w:rsid w:val="007E2E6C"/>
    <w:rsid w:val="007E3750"/>
    <w:rsid w:val="007E754B"/>
    <w:rsid w:val="007E7940"/>
    <w:rsid w:val="007F30B5"/>
    <w:rsid w:val="007F542F"/>
    <w:rsid w:val="007F67F7"/>
    <w:rsid w:val="00801AC7"/>
    <w:rsid w:val="00803DD6"/>
    <w:rsid w:val="00803ED0"/>
    <w:rsid w:val="00806A28"/>
    <w:rsid w:val="00810ADB"/>
    <w:rsid w:val="008119B3"/>
    <w:rsid w:val="00812776"/>
    <w:rsid w:val="00816A2F"/>
    <w:rsid w:val="00816BB8"/>
    <w:rsid w:val="008204D6"/>
    <w:rsid w:val="008213E4"/>
    <w:rsid w:val="008213FC"/>
    <w:rsid w:val="00822613"/>
    <w:rsid w:val="008226C6"/>
    <w:rsid w:val="00825B4B"/>
    <w:rsid w:val="00825B6D"/>
    <w:rsid w:val="008266A2"/>
    <w:rsid w:val="008302DD"/>
    <w:rsid w:val="00830F33"/>
    <w:rsid w:val="00831634"/>
    <w:rsid w:val="008341BA"/>
    <w:rsid w:val="00835581"/>
    <w:rsid w:val="008358A5"/>
    <w:rsid w:val="0083609D"/>
    <w:rsid w:val="0083612C"/>
    <w:rsid w:val="00836170"/>
    <w:rsid w:val="00836671"/>
    <w:rsid w:val="008378AE"/>
    <w:rsid w:val="00840EA6"/>
    <w:rsid w:val="00843B3C"/>
    <w:rsid w:val="008452FD"/>
    <w:rsid w:val="0085066C"/>
    <w:rsid w:val="0085426A"/>
    <w:rsid w:val="00855052"/>
    <w:rsid w:val="00857453"/>
    <w:rsid w:val="00857563"/>
    <w:rsid w:val="0086173F"/>
    <w:rsid w:val="008617C2"/>
    <w:rsid w:val="00863346"/>
    <w:rsid w:val="0086402D"/>
    <w:rsid w:val="008640AB"/>
    <w:rsid w:val="00864509"/>
    <w:rsid w:val="008652A7"/>
    <w:rsid w:val="00866044"/>
    <w:rsid w:val="008660EA"/>
    <w:rsid w:val="00867EA9"/>
    <w:rsid w:val="00867F7B"/>
    <w:rsid w:val="008713FA"/>
    <w:rsid w:val="00871551"/>
    <w:rsid w:val="00871879"/>
    <w:rsid w:val="00872155"/>
    <w:rsid w:val="00874B50"/>
    <w:rsid w:val="008751C2"/>
    <w:rsid w:val="0088025F"/>
    <w:rsid w:val="0088410E"/>
    <w:rsid w:val="00884AB2"/>
    <w:rsid w:val="00885C4B"/>
    <w:rsid w:val="008866E4"/>
    <w:rsid w:val="008869D2"/>
    <w:rsid w:val="00887225"/>
    <w:rsid w:val="00894510"/>
    <w:rsid w:val="00895432"/>
    <w:rsid w:val="00895E92"/>
    <w:rsid w:val="008970A4"/>
    <w:rsid w:val="00897B6E"/>
    <w:rsid w:val="008A0341"/>
    <w:rsid w:val="008A03D5"/>
    <w:rsid w:val="008A1640"/>
    <w:rsid w:val="008A1B63"/>
    <w:rsid w:val="008A291F"/>
    <w:rsid w:val="008A3DE1"/>
    <w:rsid w:val="008A3E3C"/>
    <w:rsid w:val="008A4C84"/>
    <w:rsid w:val="008A53F6"/>
    <w:rsid w:val="008A5AF0"/>
    <w:rsid w:val="008A733B"/>
    <w:rsid w:val="008B011E"/>
    <w:rsid w:val="008B022C"/>
    <w:rsid w:val="008B0C3F"/>
    <w:rsid w:val="008B3FC0"/>
    <w:rsid w:val="008B50F4"/>
    <w:rsid w:val="008B53C5"/>
    <w:rsid w:val="008B7E68"/>
    <w:rsid w:val="008B7F62"/>
    <w:rsid w:val="008C0FCE"/>
    <w:rsid w:val="008C19B4"/>
    <w:rsid w:val="008C27A8"/>
    <w:rsid w:val="008C4392"/>
    <w:rsid w:val="008C5803"/>
    <w:rsid w:val="008D0451"/>
    <w:rsid w:val="008D1A64"/>
    <w:rsid w:val="008D1DA6"/>
    <w:rsid w:val="008D2329"/>
    <w:rsid w:val="008D339C"/>
    <w:rsid w:val="008D3C8A"/>
    <w:rsid w:val="008D4D69"/>
    <w:rsid w:val="008D66BB"/>
    <w:rsid w:val="008D6D6E"/>
    <w:rsid w:val="008E1B6D"/>
    <w:rsid w:val="008E205A"/>
    <w:rsid w:val="008E27D6"/>
    <w:rsid w:val="008E4FF8"/>
    <w:rsid w:val="008E5FC3"/>
    <w:rsid w:val="008E6D0E"/>
    <w:rsid w:val="008F0CCA"/>
    <w:rsid w:val="008F1E0C"/>
    <w:rsid w:val="008F30D9"/>
    <w:rsid w:val="008F4330"/>
    <w:rsid w:val="008F6A57"/>
    <w:rsid w:val="0090048B"/>
    <w:rsid w:val="009018EE"/>
    <w:rsid w:val="0090334C"/>
    <w:rsid w:val="009034EE"/>
    <w:rsid w:val="0090382F"/>
    <w:rsid w:val="00905F96"/>
    <w:rsid w:val="00906BD3"/>
    <w:rsid w:val="009124B4"/>
    <w:rsid w:val="009128A6"/>
    <w:rsid w:val="00914AEC"/>
    <w:rsid w:val="00914C9E"/>
    <w:rsid w:val="0092212B"/>
    <w:rsid w:val="009226DE"/>
    <w:rsid w:val="00923185"/>
    <w:rsid w:val="00931C6E"/>
    <w:rsid w:val="00934139"/>
    <w:rsid w:val="00934794"/>
    <w:rsid w:val="00934E71"/>
    <w:rsid w:val="0093734A"/>
    <w:rsid w:val="00940F2A"/>
    <w:rsid w:val="009415B6"/>
    <w:rsid w:val="00941D1D"/>
    <w:rsid w:val="00943039"/>
    <w:rsid w:val="00950B23"/>
    <w:rsid w:val="00951A8E"/>
    <w:rsid w:val="0095524D"/>
    <w:rsid w:val="0095672E"/>
    <w:rsid w:val="009567CF"/>
    <w:rsid w:val="009613E2"/>
    <w:rsid w:val="0096229D"/>
    <w:rsid w:val="00962BA4"/>
    <w:rsid w:val="00963EF1"/>
    <w:rsid w:val="009647D0"/>
    <w:rsid w:val="00965604"/>
    <w:rsid w:val="00967F6E"/>
    <w:rsid w:val="0097250F"/>
    <w:rsid w:val="009736A1"/>
    <w:rsid w:val="009743E1"/>
    <w:rsid w:val="0097585D"/>
    <w:rsid w:val="009801FA"/>
    <w:rsid w:val="00981396"/>
    <w:rsid w:val="00984EEB"/>
    <w:rsid w:val="00986B9B"/>
    <w:rsid w:val="0098772C"/>
    <w:rsid w:val="00987A74"/>
    <w:rsid w:val="00990A26"/>
    <w:rsid w:val="00991A04"/>
    <w:rsid w:val="009945EF"/>
    <w:rsid w:val="00995AE8"/>
    <w:rsid w:val="009A30C2"/>
    <w:rsid w:val="009A35B9"/>
    <w:rsid w:val="009A3D0A"/>
    <w:rsid w:val="009A4ACA"/>
    <w:rsid w:val="009A6377"/>
    <w:rsid w:val="009A766B"/>
    <w:rsid w:val="009A78B5"/>
    <w:rsid w:val="009A7AFD"/>
    <w:rsid w:val="009B0A36"/>
    <w:rsid w:val="009B1349"/>
    <w:rsid w:val="009B1538"/>
    <w:rsid w:val="009B42BA"/>
    <w:rsid w:val="009B4508"/>
    <w:rsid w:val="009B487E"/>
    <w:rsid w:val="009B4A5E"/>
    <w:rsid w:val="009B4B12"/>
    <w:rsid w:val="009B4B6B"/>
    <w:rsid w:val="009B6A84"/>
    <w:rsid w:val="009C1486"/>
    <w:rsid w:val="009C23E4"/>
    <w:rsid w:val="009C248D"/>
    <w:rsid w:val="009C284B"/>
    <w:rsid w:val="009C39A3"/>
    <w:rsid w:val="009C5D8A"/>
    <w:rsid w:val="009C5F69"/>
    <w:rsid w:val="009D4234"/>
    <w:rsid w:val="009D63AC"/>
    <w:rsid w:val="009D6CC6"/>
    <w:rsid w:val="009D7560"/>
    <w:rsid w:val="009E15AB"/>
    <w:rsid w:val="009E50F6"/>
    <w:rsid w:val="009E640E"/>
    <w:rsid w:val="009E782C"/>
    <w:rsid w:val="009F0ABC"/>
    <w:rsid w:val="009F2D09"/>
    <w:rsid w:val="009F2D1F"/>
    <w:rsid w:val="009F3540"/>
    <w:rsid w:val="00A00B98"/>
    <w:rsid w:val="00A00D3F"/>
    <w:rsid w:val="00A00EF0"/>
    <w:rsid w:val="00A01937"/>
    <w:rsid w:val="00A027DC"/>
    <w:rsid w:val="00A03212"/>
    <w:rsid w:val="00A04E83"/>
    <w:rsid w:val="00A0502B"/>
    <w:rsid w:val="00A05CD9"/>
    <w:rsid w:val="00A069E2"/>
    <w:rsid w:val="00A06A72"/>
    <w:rsid w:val="00A06ED4"/>
    <w:rsid w:val="00A1083B"/>
    <w:rsid w:val="00A118FF"/>
    <w:rsid w:val="00A13B76"/>
    <w:rsid w:val="00A166EE"/>
    <w:rsid w:val="00A169E6"/>
    <w:rsid w:val="00A20122"/>
    <w:rsid w:val="00A21F12"/>
    <w:rsid w:val="00A2282B"/>
    <w:rsid w:val="00A2340F"/>
    <w:rsid w:val="00A2379F"/>
    <w:rsid w:val="00A238C6"/>
    <w:rsid w:val="00A270C2"/>
    <w:rsid w:val="00A27575"/>
    <w:rsid w:val="00A305A7"/>
    <w:rsid w:val="00A30E3B"/>
    <w:rsid w:val="00A31411"/>
    <w:rsid w:val="00A33F52"/>
    <w:rsid w:val="00A41214"/>
    <w:rsid w:val="00A426D8"/>
    <w:rsid w:val="00A46649"/>
    <w:rsid w:val="00A478A2"/>
    <w:rsid w:val="00A47919"/>
    <w:rsid w:val="00A47D95"/>
    <w:rsid w:val="00A50258"/>
    <w:rsid w:val="00A5396D"/>
    <w:rsid w:val="00A55921"/>
    <w:rsid w:val="00A622A5"/>
    <w:rsid w:val="00A62C33"/>
    <w:rsid w:val="00A63667"/>
    <w:rsid w:val="00A63D3E"/>
    <w:rsid w:val="00A63F0E"/>
    <w:rsid w:val="00A65244"/>
    <w:rsid w:val="00A718FE"/>
    <w:rsid w:val="00A71B52"/>
    <w:rsid w:val="00A75A9E"/>
    <w:rsid w:val="00A763EB"/>
    <w:rsid w:val="00A779E0"/>
    <w:rsid w:val="00A81E63"/>
    <w:rsid w:val="00A82301"/>
    <w:rsid w:val="00A8698F"/>
    <w:rsid w:val="00A86A4B"/>
    <w:rsid w:val="00A87A8D"/>
    <w:rsid w:val="00A90AF6"/>
    <w:rsid w:val="00A955C3"/>
    <w:rsid w:val="00A95C15"/>
    <w:rsid w:val="00A96E25"/>
    <w:rsid w:val="00AA14CF"/>
    <w:rsid w:val="00AA24B9"/>
    <w:rsid w:val="00AA2E59"/>
    <w:rsid w:val="00AA411E"/>
    <w:rsid w:val="00AA76AC"/>
    <w:rsid w:val="00AB09CC"/>
    <w:rsid w:val="00AB2175"/>
    <w:rsid w:val="00AB4593"/>
    <w:rsid w:val="00AB5B84"/>
    <w:rsid w:val="00AB67DD"/>
    <w:rsid w:val="00AB6C46"/>
    <w:rsid w:val="00AC3985"/>
    <w:rsid w:val="00AC4690"/>
    <w:rsid w:val="00AC5193"/>
    <w:rsid w:val="00AC5739"/>
    <w:rsid w:val="00AC629D"/>
    <w:rsid w:val="00AC67B3"/>
    <w:rsid w:val="00AC7350"/>
    <w:rsid w:val="00AD5613"/>
    <w:rsid w:val="00AD740C"/>
    <w:rsid w:val="00AE0920"/>
    <w:rsid w:val="00AE1FBC"/>
    <w:rsid w:val="00AE26AF"/>
    <w:rsid w:val="00AE2E88"/>
    <w:rsid w:val="00AE4BFD"/>
    <w:rsid w:val="00AE5B21"/>
    <w:rsid w:val="00AE6037"/>
    <w:rsid w:val="00AE6399"/>
    <w:rsid w:val="00AE65E7"/>
    <w:rsid w:val="00AE675B"/>
    <w:rsid w:val="00AF35D9"/>
    <w:rsid w:val="00AF4388"/>
    <w:rsid w:val="00AF67A9"/>
    <w:rsid w:val="00B026B2"/>
    <w:rsid w:val="00B03996"/>
    <w:rsid w:val="00B03A25"/>
    <w:rsid w:val="00B03BCD"/>
    <w:rsid w:val="00B042C2"/>
    <w:rsid w:val="00B07023"/>
    <w:rsid w:val="00B073B6"/>
    <w:rsid w:val="00B15265"/>
    <w:rsid w:val="00B15EEA"/>
    <w:rsid w:val="00B22B54"/>
    <w:rsid w:val="00B231C4"/>
    <w:rsid w:val="00B25917"/>
    <w:rsid w:val="00B25C23"/>
    <w:rsid w:val="00B26917"/>
    <w:rsid w:val="00B2724D"/>
    <w:rsid w:val="00B27AB9"/>
    <w:rsid w:val="00B32B32"/>
    <w:rsid w:val="00B32F4C"/>
    <w:rsid w:val="00B342A7"/>
    <w:rsid w:val="00B3567B"/>
    <w:rsid w:val="00B37045"/>
    <w:rsid w:val="00B37CC9"/>
    <w:rsid w:val="00B416A3"/>
    <w:rsid w:val="00B444F6"/>
    <w:rsid w:val="00B4757C"/>
    <w:rsid w:val="00B51238"/>
    <w:rsid w:val="00B52198"/>
    <w:rsid w:val="00B538FC"/>
    <w:rsid w:val="00B55672"/>
    <w:rsid w:val="00B55B09"/>
    <w:rsid w:val="00B56678"/>
    <w:rsid w:val="00B57F99"/>
    <w:rsid w:val="00B63A91"/>
    <w:rsid w:val="00B654D2"/>
    <w:rsid w:val="00B65CF9"/>
    <w:rsid w:val="00B6784E"/>
    <w:rsid w:val="00B679E8"/>
    <w:rsid w:val="00B70A6A"/>
    <w:rsid w:val="00B720A6"/>
    <w:rsid w:val="00B7273B"/>
    <w:rsid w:val="00B7480B"/>
    <w:rsid w:val="00B752C1"/>
    <w:rsid w:val="00B75EF9"/>
    <w:rsid w:val="00B75F4E"/>
    <w:rsid w:val="00B80625"/>
    <w:rsid w:val="00B80E96"/>
    <w:rsid w:val="00B81162"/>
    <w:rsid w:val="00B90087"/>
    <w:rsid w:val="00B91860"/>
    <w:rsid w:val="00B936D5"/>
    <w:rsid w:val="00B93D95"/>
    <w:rsid w:val="00B93DE1"/>
    <w:rsid w:val="00B94A96"/>
    <w:rsid w:val="00B94B83"/>
    <w:rsid w:val="00B94FE7"/>
    <w:rsid w:val="00B95C6F"/>
    <w:rsid w:val="00B96A4C"/>
    <w:rsid w:val="00B96E8D"/>
    <w:rsid w:val="00B97D50"/>
    <w:rsid w:val="00BA0BB9"/>
    <w:rsid w:val="00BA4ECF"/>
    <w:rsid w:val="00BA7266"/>
    <w:rsid w:val="00BB01F4"/>
    <w:rsid w:val="00BB17F4"/>
    <w:rsid w:val="00BB31A5"/>
    <w:rsid w:val="00BB3A60"/>
    <w:rsid w:val="00BB3DA4"/>
    <w:rsid w:val="00BB5755"/>
    <w:rsid w:val="00BB62A1"/>
    <w:rsid w:val="00BB6DD7"/>
    <w:rsid w:val="00BB7570"/>
    <w:rsid w:val="00BB7929"/>
    <w:rsid w:val="00BC127A"/>
    <w:rsid w:val="00BC1FBE"/>
    <w:rsid w:val="00BC21A6"/>
    <w:rsid w:val="00BC241E"/>
    <w:rsid w:val="00BC2ABA"/>
    <w:rsid w:val="00BC3CB5"/>
    <w:rsid w:val="00BC649E"/>
    <w:rsid w:val="00BC6E3C"/>
    <w:rsid w:val="00BD1D62"/>
    <w:rsid w:val="00BD1E56"/>
    <w:rsid w:val="00BD2F9B"/>
    <w:rsid w:val="00BD31BE"/>
    <w:rsid w:val="00BD3A29"/>
    <w:rsid w:val="00BD3E89"/>
    <w:rsid w:val="00BD4491"/>
    <w:rsid w:val="00BD48B3"/>
    <w:rsid w:val="00BD6E82"/>
    <w:rsid w:val="00BE3941"/>
    <w:rsid w:val="00BE3CFE"/>
    <w:rsid w:val="00BE67B7"/>
    <w:rsid w:val="00BE68AF"/>
    <w:rsid w:val="00BF100E"/>
    <w:rsid w:val="00BF1D3A"/>
    <w:rsid w:val="00BF1DFC"/>
    <w:rsid w:val="00BF221A"/>
    <w:rsid w:val="00BF233B"/>
    <w:rsid w:val="00BF6412"/>
    <w:rsid w:val="00BF7289"/>
    <w:rsid w:val="00BF7CD9"/>
    <w:rsid w:val="00C01683"/>
    <w:rsid w:val="00C02B23"/>
    <w:rsid w:val="00C04C21"/>
    <w:rsid w:val="00C05308"/>
    <w:rsid w:val="00C07309"/>
    <w:rsid w:val="00C10A81"/>
    <w:rsid w:val="00C12C53"/>
    <w:rsid w:val="00C13673"/>
    <w:rsid w:val="00C15135"/>
    <w:rsid w:val="00C159A6"/>
    <w:rsid w:val="00C20175"/>
    <w:rsid w:val="00C21719"/>
    <w:rsid w:val="00C22D51"/>
    <w:rsid w:val="00C22DD2"/>
    <w:rsid w:val="00C23285"/>
    <w:rsid w:val="00C2430F"/>
    <w:rsid w:val="00C26978"/>
    <w:rsid w:val="00C26B6C"/>
    <w:rsid w:val="00C27DF2"/>
    <w:rsid w:val="00C303CC"/>
    <w:rsid w:val="00C3064E"/>
    <w:rsid w:val="00C31267"/>
    <w:rsid w:val="00C319D7"/>
    <w:rsid w:val="00C32502"/>
    <w:rsid w:val="00C33E39"/>
    <w:rsid w:val="00C37926"/>
    <w:rsid w:val="00C37EAE"/>
    <w:rsid w:val="00C40383"/>
    <w:rsid w:val="00C40EA8"/>
    <w:rsid w:val="00C436F9"/>
    <w:rsid w:val="00C44649"/>
    <w:rsid w:val="00C457A3"/>
    <w:rsid w:val="00C46B6B"/>
    <w:rsid w:val="00C46CE9"/>
    <w:rsid w:val="00C47125"/>
    <w:rsid w:val="00C5334C"/>
    <w:rsid w:val="00C54FB0"/>
    <w:rsid w:val="00C56E51"/>
    <w:rsid w:val="00C604EC"/>
    <w:rsid w:val="00C610D1"/>
    <w:rsid w:val="00C62CA9"/>
    <w:rsid w:val="00C62E2D"/>
    <w:rsid w:val="00C64696"/>
    <w:rsid w:val="00C647BC"/>
    <w:rsid w:val="00C6617D"/>
    <w:rsid w:val="00C66278"/>
    <w:rsid w:val="00C66754"/>
    <w:rsid w:val="00C70393"/>
    <w:rsid w:val="00C70747"/>
    <w:rsid w:val="00C70981"/>
    <w:rsid w:val="00C70A27"/>
    <w:rsid w:val="00C71648"/>
    <w:rsid w:val="00C741B2"/>
    <w:rsid w:val="00C74D5E"/>
    <w:rsid w:val="00C75C35"/>
    <w:rsid w:val="00C81EDE"/>
    <w:rsid w:val="00C854A6"/>
    <w:rsid w:val="00C86072"/>
    <w:rsid w:val="00C87090"/>
    <w:rsid w:val="00C9024C"/>
    <w:rsid w:val="00C902AE"/>
    <w:rsid w:val="00C90E10"/>
    <w:rsid w:val="00C93012"/>
    <w:rsid w:val="00C938DA"/>
    <w:rsid w:val="00C943F8"/>
    <w:rsid w:val="00C94DB9"/>
    <w:rsid w:val="00C94E4D"/>
    <w:rsid w:val="00CA1710"/>
    <w:rsid w:val="00CA2B10"/>
    <w:rsid w:val="00CA3456"/>
    <w:rsid w:val="00CA4292"/>
    <w:rsid w:val="00CA42DE"/>
    <w:rsid w:val="00CA48A2"/>
    <w:rsid w:val="00CA6389"/>
    <w:rsid w:val="00CB0D7C"/>
    <w:rsid w:val="00CB0EA6"/>
    <w:rsid w:val="00CB185A"/>
    <w:rsid w:val="00CB1EBD"/>
    <w:rsid w:val="00CB27DC"/>
    <w:rsid w:val="00CB2E5C"/>
    <w:rsid w:val="00CC04A6"/>
    <w:rsid w:val="00CC05AE"/>
    <w:rsid w:val="00CC392E"/>
    <w:rsid w:val="00CC3C6F"/>
    <w:rsid w:val="00CC446C"/>
    <w:rsid w:val="00CC546F"/>
    <w:rsid w:val="00CC6A32"/>
    <w:rsid w:val="00CC7D50"/>
    <w:rsid w:val="00CD0C0F"/>
    <w:rsid w:val="00CD2D76"/>
    <w:rsid w:val="00CD3AC7"/>
    <w:rsid w:val="00CD3C42"/>
    <w:rsid w:val="00CD4A09"/>
    <w:rsid w:val="00CD5F17"/>
    <w:rsid w:val="00CE1164"/>
    <w:rsid w:val="00CE2683"/>
    <w:rsid w:val="00CE39EA"/>
    <w:rsid w:val="00CE4F11"/>
    <w:rsid w:val="00CE6965"/>
    <w:rsid w:val="00CF13CF"/>
    <w:rsid w:val="00CF18CB"/>
    <w:rsid w:val="00CF3749"/>
    <w:rsid w:val="00CF7FCE"/>
    <w:rsid w:val="00D00E14"/>
    <w:rsid w:val="00D014C0"/>
    <w:rsid w:val="00D03804"/>
    <w:rsid w:val="00D06B75"/>
    <w:rsid w:val="00D07CBC"/>
    <w:rsid w:val="00D07F3E"/>
    <w:rsid w:val="00D11E06"/>
    <w:rsid w:val="00D120F4"/>
    <w:rsid w:val="00D12270"/>
    <w:rsid w:val="00D13C26"/>
    <w:rsid w:val="00D141C5"/>
    <w:rsid w:val="00D14B89"/>
    <w:rsid w:val="00D14F9D"/>
    <w:rsid w:val="00D15623"/>
    <w:rsid w:val="00D15B57"/>
    <w:rsid w:val="00D229F4"/>
    <w:rsid w:val="00D231FA"/>
    <w:rsid w:val="00D23EA2"/>
    <w:rsid w:val="00D242EA"/>
    <w:rsid w:val="00D267BA"/>
    <w:rsid w:val="00D26F4B"/>
    <w:rsid w:val="00D27D4D"/>
    <w:rsid w:val="00D30B8C"/>
    <w:rsid w:val="00D32A51"/>
    <w:rsid w:val="00D32B62"/>
    <w:rsid w:val="00D32D88"/>
    <w:rsid w:val="00D34999"/>
    <w:rsid w:val="00D35696"/>
    <w:rsid w:val="00D36D38"/>
    <w:rsid w:val="00D37012"/>
    <w:rsid w:val="00D37A5F"/>
    <w:rsid w:val="00D37B7B"/>
    <w:rsid w:val="00D50149"/>
    <w:rsid w:val="00D50EC6"/>
    <w:rsid w:val="00D5135E"/>
    <w:rsid w:val="00D51647"/>
    <w:rsid w:val="00D52016"/>
    <w:rsid w:val="00D53719"/>
    <w:rsid w:val="00D57484"/>
    <w:rsid w:val="00D57CC5"/>
    <w:rsid w:val="00D628F5"/>
    <w:rsid w:val="00D65053"/>
    <w:rsid w:val="00D65356"/>
    <w:rsid w:val="00D672B2"/>
    <w:rsid w:val="00D678BB"/>
    <w:rsid w:val="00D67AEB"/>
    <w:rsid w:val="00D71E1D"/>
    <w:rsid w:val="00D727F5"/>
    <w:rsid w:val="00D73564"/>
    <w:rsid w:val="00D73748"/>
    <w:rsid w:val="00D7381A"/>
    <w:rsid w:val="00D74395"/>
    <w:rsid w:val="00D7457D"/>
    <w:rsid w:val="00D771A3"/>
    <w:rsid w:val="00D822BA"/>
    <w:rsid w:val="00D83B6C"/>
    <w:rsid w:val="00D83EA2"/>
    <w:rsid w:val="00D86441"/>
    <w:rsid w:val="00D868F9"/>
    <w:rsid w:val="00D86EE3"/>
    <w:rsid w:val="00D901DF"/>
    <w:rsid w:val="00D90EC4"/>
    <w:rsid w:val="00D91DA3"/>
    <w:rsid w:val="00D926A9"/>
    <w:rsid w:val="00D930F5"/>
    <w:rsid w:val="00D97205"/>
    <w:rsid w:val="00DA021D"/>
    <w:rsid w:val="00DA0A53"/>
    <w:rsid w:val="00DA0BCF"/>
    <w:rsid w:val="00DA1B4E"/>
    <w:rsid w:val="00DA1DC2"/>
    <w:rsid w:val="00DA1FA0"/>
    <w:rsid w:val="00DA3196"/>
    <w:rsid w:val="00DA3BDB"/>
    <w:rsid w:val="00DA43C7"/>
    <w:rsid w:val="00DA53FE"/>
    <w:rsid w:val="00DA6054"/>
    <w:rsid w:val="00DB1539"/>
    <w:rsid w:val="00DB38F0"/>
    <w:rsid w:val="00DB446A"/>
    <w:rsid w:val="00DB5CF0"/>
    <w:rsid w:val="00DB7462"/>
    <w:rsid w:val="00DB7C40"/>
    <w:rsid w:val="00DB7DC4"/>
    <w:rsid w:val="00DC10B6"/>
    <w:rsid w:val="00DC3839"/>
    <w:rsid w:val="00DC5A3A"/>
    <w:rsid w:val="00DC5F2C"/>
    <w:rsid w:val="00DD0A56"/>
    <w:rsid w:val="00DD0AC8"/>
    <w:rsid w:val="00DD1089"/>
    <w:rsid w:val="00DD1515"/>
    <w:rsid w:val="00DD2D2E"/>
    <w:rsid w:val="00DD3F26"/>
    <w:rsid w:val="00DD5EDC"/>
    <w:rsid w:val="00DD601C"/>
    <w:rsid w:val="00DD6575"/>
    <w:rsid w:val="00DD6EA1"/>
    <w:rsid w:val="00DD7BA2"/>
    <w:rsid w:val="00DE0022"/>
    <w:rsid w:val="00DE1056"/>
    <w:rsid w:val="00DE17AC"/>
    <w:rsid w:val="00DE198E"/>
    <w:rsid w:val="00DE224E"/>
    <w:rsid w:val="00DE5947"/>
    <w:rsid w:val="00DE68E0"/>
    <w:rsid w:val="00DF2332"/>
    <w:rsid w:val="00DF23A9"/>
    <w:rsid w:val="00DF2546"/>
    <w:rsid w:val="00DF3650"/>
    <w:rsid w:val="00DF4365"/>
    <w:rsid w:val="00DF4799"/>
    <w:rsid w:val="00DF5671"/>
    <w:rsid w:val="00DF5DDA"/>
    <w:rsid w:val="00DF660F"/>
    <w:rsid w:val="00DF664C"/>
    <w:rsid w:val="00DF6B41"/>
    <w:rsid w:val="00DF7507"/>
    <w:rsid w:val="00E01B89"/>
    <w:rsid w:val="00E0242E"/>
    <w:rsid w:val="00E03340"/>
    <w:rsid w:val="00E0576E"/>
    <w:rsid w:val="00E07105"/>
    <w:rsid w:val="00E104FC"/>
    <w:rsid w:val="00E10762"/>
    <w:rsid w:val="00E1377E"/>
    <w:rsid w:val="00E142EF"/>
    <w:rsid w:val="00E15944"/>
    <w:rsid w:val="00E17AAF"/>
    <w:rsid w:val="00E24537"/>
    <w:rsid w:val="00E24962"/>
    <w:rsid w:val="00E26E98"/>
    <w:rsid w:val="00E27870"/>
    <w:rsid w:val="00E301E1"/>
    <w:rsid w:val="00E32076"/>
    <w:rsid w:val="00E334F1"/>
    <w:rsid w:val="00E3399F"/>
    <w:rsid w:val="00E360AB"/>
    <w:rsid w:val="00E378E4"/>
    <w:rsid w:val="00E37C26"/>
    <w:rsid w:val="00E40354"/>
    <w:rsid w:val="00E41BAE"/>
    <w:rsid w:val="00E4245D"/>
    <w:rsid w:val="00E42985"/>
    <w:rsid w:val="00E46B2E"/>
    <w:rsid w:val="00E50C85"/>
    <w:rsid w:val="00E50E5C"/>
    <w:rsid w:val="00E51329"/>
    <w:rsid w:val="00E52123"/>
    <w:rsid w:val="00E542A7"/>
    <w:rsid w:val="00E560F2"/>
    <w:rsid w:val="00E57354"/>
    <w:rsid w:val="00E60129"/>
    <w:rsid w:val="00E62750"/>
    <w:rsid w:val="00E67ACE"/>
    <w:rsid w:val="00E705E8"/>
    <w:rsid w:val="00E746B5"/>
    <w:rsid w:val="00E74C32"/>
    <w:rsid w:val="00E75C67"/>
    <w:rsid w:val="00E764D5"/>
    <w:rsid w:val="00E80531"/>
    <w:rsid w:val="00E83240"/>
    <w:rsid w:val="00E8329B"/>
    <w:rsid w:val="00E855ED"/>
    <w:rsid w:val="00E9321A"/>
    <w:rsid w:val="00E95DFF"/>
    <w:rsid w:val="00E96F01"/>
    <w:rsid w:val="00E97776"/>
    <w:rsid w:val="00EA1F1A"/>
    <w:rsid w:val="00EA32D9"/>
    <w:rsid w:val="00EA3F27"/>
    <w:rsid w:val="00EA7503"/>
    <w:rsid w:val="00EB081D"/>
    <w:rsid w:val="00EB454B"/>
    <w:rsid w:val="00EB4906"/>
    <w:rsid w:val="00EB5430"/>
    <w:rsid w:val="00EB5C1F"/>
    <w:rsid w:val="00EB5FEA"/>
    <w:rsid w:val="00EC192A"/>
    <w:rsid w:val="00EC2CDD"/>
    <w:rsid w:val="00EC377D"/>
    <w:rsid w:val="00EC3ACC"/>
    <w:rsid w:val="00EC405C"/>
    <w:rsid w:val="00ED2713"/>
    <w:rsid w:val="00ED4BC1"/>
    <w:rsid w:val="00ED4CE9"/>
    <w:rsid w:val="00ED5749"/>
    <w:rsid w:val="00ED5ABB"/>
    <w:rsid w:val="00ED647D"/>
    <w:rsid w:val="00ED6CDB"/>
    <w:rsid w:val="00ED74C0"/>
    <w:rsid w:val="00EE00A9"/>
    <w:rsid w:val="00EE03D3"/>
    <w:rsid w:val="00EE2C55"/>
    <w:rsid w:val="00EE2FC3"/>
    <w:rsid w:val="00EE3773"/>
    <w:rsid w:val="00EE5292"/>
    <w:rsid w:val="00EE52BF"/>
    <w:rsid w:val="00EE6A54"/>
    <w:rsid w:val="00EE7571"/>
    <w:rsid w:val="00EF1251"/>
    <w:rsid w:val="00EF4BBF"/>
    <w:rsid w:val="00EF4FD6"/>
    <w:rsid w:val="00EF712F"/>
    <w:rsid w:val="00EF7DF1"/>
    <w:rsid w:val="00F0139C"/>
    <w:rsid w:val="00F019A9"/>
    <w:rsid w:val="00F0653A"/>
    <w:rsid w:val="00F073F5"/>
    <w:rsid w:val="00F12471"/>
    <w:rsid w:val="00F142BF"/>
    <w:rsid w:val="00F14D9E"/>
    <w:rsid w:val="00F22530"/>
    <w:rsid w:val="00F23B36"/>
    <w:rsid w:val="00F26213"/>
    <w:rsid w:val="00F277B7"/>
    <w:rsid w:val="00F312E0"/>
    <w:rsid w:val="00F31E62"/>
    <w:rsid w:val="00F32228"/>
    <w:rsid w:val="00F325C8"/>
    <w:rsid w:val="00F35216"/>
    <w:rsid w:val="00F358C2"/>
    <w:rsid w:val="00F37024"/>
    <w:rsid w:val="00F4135C"/>
    <w:rsid w:val="00F43499"/>
    <w:rsid w:val="00F446CB"/>
    <w:rsid w:val="00F4471B"/>
    <w:rsid w:val="00F44A6E"/>
    <w:rsid w:val="00F454D1"/>
    <w:rsid w:val="00F45CAE"/>
    <w:rsid w:val="00F51E20"/>
    <w:rsid w:val="00F5329E"/>
    <w:rsid w:val="00F54139"/>
    <w:rsid w:val="00F543CC"/>
    <w:rsid w:val="00F544E5"/>
    <w:rsid w:val="00F54DDE"/>
    <w:rsid w:val="00F55796"/>
    <w:rsid w:val="00F559B4"/>
    <w:rsid w:val="00F560F7"/>
    <w:rsid w:val="00F56DF4"/>
    <w:rsid w:val="00F572B7"/>
    <w:rsid w:val="00F607EA"/>
    <w:rsid w:val="00F648E3"/>
    <w:rsid w:val="00F64A5E"/>
    <w:rsid w:val="00F65C31"/>
    <w:rsid w:val="00F65EBE"/>
    <w:rsid w:val="00F660AB"/>
    <w:rsid w:val="00F66543"/>
    <w:rsid w:val="00F67160"/>
    <w:rsid w:val="00F71026"/>
    <w:rsid w:val="00F7253C"/>
    <w:rsid w:val="00F72E8F"/>
    <w:rsid w:val="00F762CE"/>
    <w:rsid w:val="00F812D1"/>
    <w:rsid w:val="00F81CBE"/>
    <w:rsid w:val="00F832B0"/>
    <w:rsid w:val="00F839EC"/>
    <w:rsid w:val="00F85A5D"/>
    <w:rsid w:val="00F87038"/>
    <w:rsid w:val="00F8719B"/>
    <w:rsid w:val="00F9020A"/>
    <w:rsid w:val="00F91395"/>
    <w:rsid w:val="00F91EA8"/>
    <w:rsid w:val="00F928DF"/>
    <w:rsid w:val="00F92DD4"/>
    <w:rsid w:val="00F92FF7"/>
    <w:rsid w:val="00F959FA"/>
    <w:rsid w:val="00F95AC2"/>
    <w:rsid w:val="00FA01BD"/>
    <w:rsid w:val="00FA338F"/>
    <w:rsid w:val="00FA3799"/>
    <w:rsid w:val="00FA485A"/>
    <w:rsid w:val="00FA516B"/>
    <w:rsid w:val="00FB6C3F"/>
    <w:rsid w:val="00FC04FD"/>
    <w:rsid w:val="00FC0CE7"/>
    <w:rsid w:val="00FC143C"/>
    <w:rsid w:val="00FC589B"/>
    <w:rsid w:val="00FC594A"/>
    <w:rsid w:val="00FC72F9"/>
    <w:rsid w:val="00FC73E7"/>
    <w:rsid w:val="00FC76D1"/>
    <w:rsid w:val="00FD07BB"/>
    <w:rsid w:val="00FD0BEC"/>
    <w:rsid w:val="00FD2F2E"/>
    <w:rsid w:val="00FD34DF"/>
    <w:rsid w:val="00FD54E8"/>
    <w:rsid w:val="00FD72DD"/>
    <w:rsid w:val="00FD763E"/>
    <w:rsid w:val="00FE11D7"/>
    <w:rsid w:val="00FE1F63"/>
    <w:rsid w:val="00FE2F06"/>
    <w:rsid w:val="00FE44B5"/>
    <w:rsid w:val="00FE4EAB"/>
    <w:rsid w:val="00FE78D8"/>
    <w:rsid w:val="00FE7A25"/>
    <w:rsid w:val="00FE7C8D"/>
    <w:rsid w:val="00FF0817"/>
    <w:rsid w:val="00FF11E5"/>
    <w:rsid w:val="00FF1DBB"/>
    <w:rsid w:val="00FF2124"/>
    <w:rsid w:val="00FF24BD"/>
    <w:rsid w:val="00FF30D4"/>
    <w:rsid w:val="00FF3284"/>
    <w:rsid w:val="00FF3E55"/>
    <w:rsid w:val="00FF3EF1"/>
    <w:rsid w:val="00FF47DA"/>
    <w:rsid w:val="00FF588C"/>
    <w:rsid w:val="00FF65F9"/>
    <w:rsid w:val="00FF6F21"/>
    <w:rsid w:val="00FF730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F477D"/>
  <w15:chartTrackingRefBased/>
  <w15:docId w15:val="{032F14FC-9F05-41A9-BE70-08A60E17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127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74B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4B50"/>
    <w:rPr>
      <w:color w:val="605E5C"/>
      <w:shd w:val="clear" w:color="auto" w:fill="E1DFDD"/>
    </w:rPr>
  </w:style>
  <w:style w:type="paragraph" w:styleId="Inhopg2">
    <w:name w:val="toc 2"/>
    <w:basedOn w:val="Standaard"/>
    <w:next w:val="Standaard"/>
    <w:autoRedefine/>
    <w:uiPriority w:val="39"/>
    <w:rsid w:val="00773BE7"/>
    <w:pPr>
      <w:spacing w:after="100" w:line="240" w:lineRule="auto"/>
      <w:ind w:left="240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773BE7"/>
    <w:pPr>
      <w:spacing w:after="100" w:line="240" w:lineRule="auto"/>
    </w:pPr>
    <w:rPr>
      <w:rFonts w:ascii="Segoe UI" w:eastAsia="Times New Roman" w:hAnsi="Segoe UI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93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30F5"/>
  </w:style>
  <w:style w:type="paragraph" w:styleId="Voettekst">
    <w:name w:val="footer"/>
    <w:basedOn w:val="Standaard"/>
    <w:link w:val="VoettekstChar"/>
    <w:uiPriority w:val="99"/>
    <w:unhideWhenUsed/>
    <w:rsid w:val="00D93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30F5"/>
  </w:style>
  <w:style w:type="table" w:styleId="Tabelraster">
    <w:name w:val="Table Grid"/>
    <w:basedOn w:val="Standaardtabel"/>
    <w:uiPriority w:val="39"/>
    <w:rsid w:val="00C1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18170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0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4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784</Words>
  <Characters>4771</Characters>
  <Application>Microsoft Office Word</Application>
  <DocSecurity>0</DocSecurity>
  <Lines>251</Lines>
  <Paragraphs>241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van Leeuwen</dc:creator>
  <cp:keywords/>
  <dc:description/>
  <cp:lastModifiedBy>Arie van Leeuwen</cp:lastModifiedBy>
  <cp:revision>88</cp:revision>
  <cp:lastPrinted>2026-03-10T10:05:00Z</cp:lastPrinted>
  <dcterms:created xsi:type="dcterms:W3CDTF">2026-03-12T09:48:00Z</dcterms:created>
  <dcterms:modified xsi:type="dcterms:W3CDTF">2026-03-12T11:19:00Z</dcterms:modified>
</cp:coreProperties>
</file>